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266" w:rsidRDefault="00F43266">
      <w:pPr>
        <w:pStyle w:val="Header"/>
        <w:tabs>
          <w:tab w:val="clear" w:pos="4320"/>
          <w:tab w:val="clear" w:pos="8640"/>
        </w:tabs>
      </w:pPr>
      <w:r>
        <w:t>13717 Blue Ridge Way Moorpark CA 93021</w:t>
      </w:r>
      <w:r>
        <w:tab/>
      </w:r>
      <w:r>
        <w:tab/>
        <w:t xml:space="preserve">          </w:t>
      </w:r>
    </w:p>
    <w:p w:rsidR="00F43266" w:rsidRDefault="00F43266">
      <w:pPr>
        <w:jc w:val="both"/>
      </w:pPr>
      <w:r>
        <w:t xml:space="preserve">Home: (805) 531-1129 </w:t>
      </w:r>
      <w:r>
        <w:sym w:font="Symbol" w:char="F0B7"/>
      </w:r>
      <w:r>
        <w:t xml:space="preserve"> Office (818) 879-6929 </w:t>
      </w:r>
      <w:r>
        <w:sym w:font="Symbol" w:char="F0B7"/>
      </w:r>
      <w:r>
        <w:t xml:space="preserve"> Cell (805) 990-2975</w:t>
      </w:r>
    </w:p>
    <w:p w:rsidR="00F43266" w:rsidRDefault="00F43266">
      <w:pPr>
        <w:jc w:val="both"/>
        <w:rPr>
          <w:sz w:val="24"/>
        </w:rPr>
      </w:pPr>
      <w:r>
        <w:t>Email: sloancpa@gmail.com</w:t>
      </w:r>
    </w:p>
    <w:p w:rsidR="00F43266" w:rsidRDefault="00F43266">
      <w:pPr>
        <w:pStyle w:val="Heading5"/>
        <w:pBdr>
          <w:bottom w:val="none" w:sz="0" w:space="0" w:color="auto"/>
        </w:pBdr>
        <w:rPr>
          <w:sz w:val="8"/>
        </w:rPr>
      </w:pPr>
    </w:p>
    <w:tbl>
      <w:tblPr>
        <w:tblW w:w="0" w:type="auto"/>
        <w:shd w:val="clear" w:color="auto" w:fill="99CCFF"/>
        <w:tblLook w:val="0000" w:firstRow="0" w:lastRow="0" w:firstColumn="0" w:lastColumn="0" w:noHBand="0" w:noVBand="0"/>
      </w:tblPr>
      <w:tblGrid>
        <w:gridCol w:w="9576"/>
      </w:tblGrid>
      <w:tr w:rsidR="00F43266">
        <w:tc>
          <w:tcPr>
            <w:tcW w:w="10440" w:type="dxa"/>
            <w:shd w:val="clear" w:color="auto" w:fill="99CCFF"/>
          </w:tcPr>
          <w:p w:rsidR="00F43266" w:rsidRPr="008E6A96" w:rsidRDefault="00F43266" w:rsidP="00F43266">
            <w:pPr>
              <w:pStyle w:val="Heading5"/>
              <w:pBdr>
                <w:bottom w:val="none" w:sz="0" w:space="0" w:color="auto"/>
              </w:pBdr>
              <w:tabs>
                <w:tab w:val="left" w:pos="2205"/>
              </w:tabs>
            </w:pPr>
            <w:r w:rsidRPr="008E6A96">
              <w:t>Personal Profile</w:t>
            </w:r>
            <w:r w:rsidRPr="008E6A96">
              <w:tab/>
            </w:r>
          </w:p>
        </w:tc>
      </w:tr>
    </w:tbl>
    <w:p w:rsidR="00F43266" w:rsidRDefault="00F43266" w:rsidP="0076245A">
      <w:pPr>
        <w:jc w:val="both"/>
        <w:rPr>
          <w:sz w:val="20"/>
        </w:rPr>
      </w:pPr>
      <w:r>
        <w:rPr>
          <w:sz w:val="20"/>
        </w:rPr>
        <w:t>Results oriented professional with 1</w:t>
      </w:r>
      <w:r w:rsidR="00BC3A37">
        <w:rPr>
          <w:sz w:val="20"/>
        </w:rPr>
        <w:t>6</w:t>
      </w:r>
      <w:r>
        <w:rPr>
          <w:sz w:val="20"/>
        </w:rPr>
        <w:t xml:space="preserve"> years experience including Big 4 experience.  Experience in all aspects of accounting and finance.  Vice President-Internal Audit for $</w:t>
      </w:r>
      <w:r w:rsidR="0076245A">
        <w:rPr>
          <w:sz w:val="20"/>
        </w:rPr>
        <w:t>7</w:t>
      </w:r>
      <w:r>
        <w:rPr>
          <w:sz w:val="20"/>
        </w:rPr>
        <w:t xml:space="preserve">B global consumer products company.  Assistant Corporate Controller for $3B public manufacturing company.  Successfully led first year of SOX 404.  Led Internal Audit in-sourcing effort.  </w:t>
      </w:r>
      <w:r>
        <w:rPr>
          <w:b/>
          <w:i/>
          <w:sz w:val="20"/>
        </w:rPr>
        <w:t>2004 Regional Winner of IMA &amp; RHI’s Financial Executive of the Year Award</w:t>
      </w:r>
      <w:r>
        <w:rPr>
          <w:sz w:val="20"/>
        </w:rPr>
        <w:t>.  Winner of AT&amp;T’s Standing Ovation Award.  IT Director for key AT&amp;T Solutions Outsourcing ac</w:t>
      </w:r>
      <w:bookmarkStart w:id="0" w:name="_GoBack"/>
      <w:bookmarkEnd w:id="0"/>
      <w:r>
        <w:rPr>
          <w:sz w:val="20"/>
        </w:rPr>
        <w:t>count (</w:t>
      </w:r>
      <w:r w:rsidR="0076245A">
        <w:rPr>
          <w:sz w:val="20"/>
        </w:rPr>
        <w:t>JP Morgan Chase</w:t>
      </w:r>
      <w:r>
        <w:rPr>
          <w:sz w:val="20"/>
        </w:rPr>
        <w:t>).  CFO/Controller for one of AT&amp;T Solutions’ most successful business units.</w:t>
      </w:r>
    </w:p>
    <w:p w:rsidR="00562809" w:rsidRPr="00282C54" w:rsidRDefault="00562809" w:rsidP="0076245A">
      <w:pPr>
        <w:jc w:val="both"/>
        <w:rPr>
          <w:sz w:val="20"/>
        </w:rPr>
      </w:pPr>
    </w:p>
    <w:p w:rsidR="00F43266" w:rsidRDefault="00F43266">
      <w:pPr>
        <w:rPr>
          <w:i/>
        </w:rPr>
      </w:pPr>
      <w:r>
        <w:rPr>
          <w:i/>
        </w:rPr>
        <w:t>Scope of Experience includes:</w:t>
      </w:r>
    </w:p>
    <w:tbl>
      <w:tblPr>
        <w:tblW w:w="0" w:type="auto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ayout w:type="fixed"/>
        <w:tblLook w:val="00A0" w:firstRow="1" w:lastRow="0" w:firstColumn="1" w:lastColumn="0" w:noHBand="0" w:noVBand="0"/>
      </w:tblPr>
      <w:tblGrid>
        <w:gridCol w:w="4608"/>
        <w:gridCol w:w="4950"/>
      </w:tblGrid>
      <w:tr w:rsidR="00F43266">
        <w:tc>
          <w:tcPr>
            <w:tcW w:w="4608" w:type="dxa"/>
            <w:tcBorders>
              <w:top w:val="single" w:sz="24" w:space="0" w:color="99CCFF"/>
              <w:left w:val="nil"/>
              <w:bottom w:val="single" w:sz="6" w:space="0" w:color="99CCFF"/>
              <w:right w:val="nil"/>
            </w:tcBorders>
            <w:shd w:val="clear" w:color="auto" w:fill="FFFFFF"/>
          </w:tcPr>
          <w:p w:rsidR="00F43266" w:rsidRDefault="00F43266">
            <w:pPr>
              <w:numPr>
                <w:ilvl w:val="0"/>
                <w:numId w:val="13"/>
              </w:numPr>
              <w:rPr>
                <w:sz w:val="20"/>
              </w:rPr>
            </w:pPr>
            <w:r>
              <w:rPr>
                <w:sz w:val="20"/>
              </w:rPr>
              <w:t>SEC Reporting</w:t>
            </w:r>
          </w:p>
        </w:tc>
        <w:tc>
          <w:tcPr>
            <w:tcW w:w="4950" w:type="dxa"/>
            <w:tcBorders>
              <w:top w:val="single" w:sz="24" w:space="0" w:color="99CCFF"/>
              <w:left w:val="nil"/>
              <w:bottom w:val="single" w:sz="6" w:space="0" w:color="99CCFF"/>
              <w:right w:val="nil"/>
            </w:tcBorders>
            <w:shd w:val="clear" w:color="auto" w:fill="FFFFFF"/>
          </w:tcPr>
          <w:p w:rsidR="00F43266" w:rsidRDefault="00F43266">
            <w:pPr>
              <w:numPr>
                <w:ilvl w:val="0"/>
                <w:numId w:val="13"/>
              </w:numPr>
              <w:rPr>
                <w:sz w:val="20"/>
              </w:rPr>
            </w:pPr>
            <w:r>
              <w:rPr>
                <w:sz w:val="20"/>
              </w:rPr>
              <w:t>Change Management</w:t>
            </w:r>
          </w:p>
        </w:tc>
      </w:tr>
      <w:tr w:rsidR="00F43266">
        <w:tc>
          <w:tcPr>
            <w:tcW w:w="4608" w:type="dxa"/>
            <w:tcBorders>
              <w:top w:val="single" w:sz="6" w:space="0" w:color="99CCFF"/>
              <w:left w:val="nil"/>
              <w:bottom w:val="single" w:sz="6" w:space="0" w:color="99CCFF"/>
              <w:right w:val="nil"/>
            </w:tcBorders>
            <w:shd w:val="clear" w:color="auto" w:fill="FFFFFF"/>
          </w:tcPr>
          <w:p w:rsidR="00F43266" w:rsidRDefault="00F43266">
            <w:pPr>
              <w:numPr>
                <w:ilvl w:val="0"/>
                <w:numId w:val="13"/>
              </w:numPr>
              <w:rPr>
                <w:sz w:val="20"/>
              </w:rPr>
            </w:pPr>
            <w:r>
              <w:rPr>
                <w:sz w:val="20"/>
              </w:rPr>
              <w:t xml:space="preserve">Financial Reporting </w:t>
            </w:r>
          </w:p>
        </w:tc>
        <w:tc>
          <w:tcPr>
            <w:tcW w:w="4950" w:type="dxa"/>
            <w:tcBorders>
              <w:top w:val="single" w:sz="6" w:space="0" w:color="99CCFF"/>
              <w:left w:val="nil"/>
              <w:bottom w:val="single" w:sz="6" w:space="0" w:color="99CCFF"/>
              <w:right w:val="nil"/>
            </w:tcBorders>
            <w:shd w:val="clear" w:color="auto" w:fill="FFFFFF"/>
          </w:tcPr>
          <w:p w:rsidR="00F43266" w:rsidRDefault="00F43266">
            <w:pPr>
              <w:numPr>
                <w:ilvl w:val="0"/>
                <w:numId w:val="13"/>
              </w:numPr>
              <w:rPr>
                <w:sz w:val="20"/>
              </w:rPr>
            </w:pPr>
            <w:r>
              <w:rPr>
                <w:sz w:val="20"/>
              </w:rPr>
              <w:t>Internal Audit</w:t>
            </w:r>
          </w:p>
        </w:tc>
      </w:tr>
      <w:tr w:rsidR="00F43266">
        <w:tc>
          <w:tcPr>
            <w:tcW w:w="4608" w:type="dxa"/>
            <w:tcBorders>
              <w:top w:val="single" w:sz="6" w:space="0" w:color="99CCFF"/>
              <w:left w:val="nil"/>
              <w:bottom w:val="single" w:sz="6" w:space="0" w:color="99CCFF"/>
              <w:right w:val="nil"/>
            </w:tcBorders>
            <w:shd w:val="clear" w:color="auto" w:fill="FFFFFF"/>
          </w:tcPr>
          <w:p w:rsidR="00F43266" w:rsidRDefault="00F43266">
            <w:pPr>
              <w:numPr>
                <w:ilvl w:val="0"/>
                <w:numId w:val="13"/>
              </w:numPr>
              <w:rPr>
                <w:sz w:val="20"/>
              </w:rPr>
            </w:pPr>
            <w:r>
              <w:rPr>
                <w:sz w:val="20"/>
              </w:rPr>
              <w:t>Business Process Reengineering</w:t>
            </w:r>
          </w:p>
        </w:tc>
        <w:tc>
          <w:tcPr>
            <w:tcW w:w="4950" w:type="dxa"/>
            <w:tcBorders>
              <w:top w:val="single" w:sz="6" w:space="0" w:color="99CCFF"/>
              <w:left w:val="nil"/>
              <w:bottom w:val="single" w:sz="6" w:space="0" w:color="99CCFF"/>
              <w:right w:val="nil"/>
            </w:tcBorders>
            <w:shd w:val="clear" w:color="auto" w:fill="FFFFFF"/>
          </w:tcPr>
          <w:p w:rsidR="00F43266" w:rsidRDefault="00F43266">
            <w:pPr>
              <w:numPr>
                <w:ilvl w:val="0"/>
                <w:numId w:val="13"/>
              </w:numPr>
              <w:rPr>
                <w:sz w:val="20"/>
              </w:rPr>
            </w:pPr>
            <w:r>
              <w:rPr>
                <w:sz w:val="20"/>
              </w:rPr>
              <w:t>Mergers and Acquisitions</w:t>
            </w:r>
          </w:p>
        </w:tc>
      </w:tr>
      <w:tr w:rsidR="00F43266">
        <w:tc>
          <w:tcPr>
            <w:tcW w:w="4608" w:type="dxa"/>
            <w:tcBorders>
              <w:top w:val="single" w:sz="6" w:space="0" w:color="99CCFF"/>
              <w:left w:val="nil"/>
              <w:bottom w:val="single" w:sz="6" w:space="0" w:color="99CCFF"/>
              <w:right w:val="nil"/>
            </w:tcBorders>
            <w:shd w:val="clear" w:color="auto" w:fill="FFFFFF"/>
          </w:tcPr>
          <w:p w:rsidR="00F43266" w:rsidRDefault="00F43266">
            <w:pPr>
              <w:numPr>
                <w:ilvl w:val="0"/>
                <w:numId w:val="13"/>
              </w:numPr>
              <w:rPr>
                <w:sz w:val="20"/>
              </w:rPr>
            </w:pPr>
            <w:r>
              <w:rPr>
                <w:sz w:val="20"/>
              </w:rPr>
              <w:t>Systems Implementation</w:t>
            </w:r>
          </w:p>
        </w:tc>
        <w:tc>
          <w:tcPr>
            <w:tcW w:w="4950" w:type="dxa"/>
            <w:tcBorders>
              <w:top w:val="single" w:sz="6" w:space="0" w:color="99CCFF"/>
              <w:left w:val="nil"/>
              <w:bottom w:val="single" w:sz="6" w:space="0" w:color="99CCFF"/>
              <w:right w:val="nil"/>
            </w:tcBorders>
            <w:shd w:val="clear" w:color="auto" w:fill="FFFFFF"/>
          </w:tcPr>
          <w:p w:rsidR="00F43266" w:rsidRDefault="00F43266">
            <w:pPr>
              <w:numPr>
                <w:ilvl w:val="0"/>
                <w:numId w:val="13"/>
              </w:numPr>
              <w:rPr>
                <w:sz w:val="20"/>
              </w:rPr>
            </w:pPr>
            <w:r>
              <w:rPr>
                <w:sz w:val="20"/>
              </w:rPr>
              <w:t>Report Writing and Development</w:t>
            </w:r>
          </w:p>
        </w:tc>
      </w:tr>
      <w:tr w:rsidR="00F43266">
        <w:tc>
          <w:tcPr>
            <w:tcW w:w="4608" w:type="dxa"/>
            <w:tcBorders>
              <w:top w:val="single" w:sz="6" w:space="0" w:color="99CCFF"/>
              <w:left w:val="nil"/>
              <w:bottom w:val="single" w:sz="6" w:space="0" w:color="99CCFF"/>
              <w:right w:val="nil"/>
            </w:tcBorders>
            <w:shd w:val="clear" w:color="auto" w:fill="FFFFFF"/>
          </w:tcPr>
          <w:p w:rsidR="00F43266" w:rsidRDefault="00F43266">
            <w:pPr>
              <w:numPr>
                <w:ilvl w:val="0"/>
                <w:numId w:val="13"/>
              </w:numPr>
              <w:rPr>
                <w:sz w:val="20"/>
              </w:rPr>
            </w:pPr>
            <w:r>
              <w:rPr>
                <w:sz w:val="20"/>
              </w:rPr>
              <w:t>Personnel Management</w:t>
            </w:r>
          </w:p>
        </w:tc>
        <w:tc>
          <w:tcPr>
            <w:tcW w:w="4950" w:type="dxa"/>
            <w:tcBorders>
              <w:top w:val="single" w:sz="6" w:space="0" w:color="99CCFF"/>
              <w:left w:val="nil"/>
              <w:bottom w:val="single" w:sz="6" w:space="0" w:color="99CCFF"/>
              <w:right w:val="nil"/>
            </w:tcBorders>
            <w:shd w:val="clear" w:color="auto" w:fill="FFFFFF"/>
          </w:tcPr>
          <w:p w:rsidR="00F43266" w:rsidRDefault="00F43266">
            <w:pPr>
              <w:numPr>
                <w:ilvl w:val="0"/>
                <w:numId w:val="13"/>
              </w:numPr>
              <w:rPr>
                <w:sz w:val="20"/>
              </w:rPr>
            </w:pPr>
            <w:r>
              <w:rPr>
                <w:sz w:val="20"/>
              </w:rPr>
              <w:t>Cost Accounting/Manufacturing Accounting</w:t>
            </w:r>
          </w:p>
        </w:tc>
      </w:tr>
      <w:tr w:rsidR="00F43266">
        <w:tc>
          <w:tcPr>
            <w:tcW w:w="4608" w:type="dxa"/>
            <w:tcBorders>
              <w:top w:val="single" w:sz="6" w:space="0" w:color="99CCFF"/>
              <w:left w:val="nil"/>
              <w:bottom w:val="single" w:sz="6" w:space="0" w:color="99CCFF"/>
              <w:right w:val="nil"/>
            </w:tcBorders>
            <w:shd w:val="clear" w:color="auto" w:fill="FFFFFF"/>
          </w:tcPr>
          <w:p w:rsidR="00F43266" w:rsidRDefault="00F43266">
            <w:pPr>
              <w:numPr>
                <w:ilvl w:val="0"/>
                <w:numId w:val="13"/>
              </w:numPr>
              <w:rPr>
                <w:sz w:val="20"/>
              </w:rPr>
            </w:pPr>
            <w:r>
              <w:rPr>
                <w:sz w:val="20"/>
              </w:rPr>
              <w:t>Project Management</w:t>
            </w:r>
          </w:p>
        </w:tc>
        <w:tc>
          <w:tcPr>
            <w:tcW w:w="4950" w:type="dxa"/>
            <w:tcBorders>
              <w:top w:val="single" w:sz="6" w:space="0" w:color="99CCFF"/>
              <w:left w:val="nil"/>
              <w:bottom w:val="single" w:sz="6" w:space="0" w:color="99CCFF"/>
              <w:right w:val="nil"/>
            </w:tcBorders>
            <w:shd w:val="clear" w:color="auto" w:fill="FFFFFF"/>
          </w:tcPr>
          <w:p w:rsidR="00F43266" w:rsidRDefault="00F43266">
            <w:pPr>
              <w:numPr>
                <w:ilvl w:val="0"/>
                <w:numId w:val="13"/>
              </w:numPr>
              <w:rPr>
                <w:sz w:val="20"/>
              </w:rPr>
            </w:pPr>
            <w:r>
              <w:rPr>
                <w:sz w:val="20"/>
              </w:rPr>
              <w:t>Training</w:t>
            </w:r>
          </w:p>
        </w:tc>
      </w:tr>
      <w:tr w:rsidR="00F43266">
        <w:tc>
          <w:tcPr>
            <w:tcW w:w="4608" w:type="dxa"/>
            <w:tcBorders>
              <w:top w:val="single" w:sz="6" w:space="0" w:color="99CCFF"/>
              <w:left w:val="nil"/>
              <w:bottom w:val="single" w:sz="6" w:space="0" w:color="99CCFF"/>
              <w:right w:val="nil"/>
            </w:tcBorders>
            <w:shd w:val="clear" w:color="auto" w:fill="FFFFFF"/>
          </w:tcPr>
          <w:p w:rsidR="00F43266" w:rsidRDefault="00F43266">
            <w:pPr>
              <w:numPr>
                <w:ilvl w:val="0"/>
                <w:numId w:val="13"/>
              </w:numPr>
              <w:rPr>
                <w:sz w:val="20"/>
              </w:rPr>
            </w:pPr>
            <w:r>
              <w:rPr>
                <w:sz w:val="20"/>
              </w:rPr>
              <w:t>Auditing &amp; Internal Control</w:t>
            </w:r>
          </w:p>
        </w:tc>
        <w:tc>
          <w:tcPr>
            <w:tcW w:w="4950" w:type="dxa"/>
            <w:tcBorders>
              <w:top w:val="single" w:sz="6" w:space="0" w:color="99CCFF"/>
              <w:left w:val="nil"/>
              <w:bottom w:val="single" w:sz="6" w:space="0" w:color="99CCFF"/>
              <w:right w:val="nil"/>
            </w:tcBorders>
            <w:shd w:val="clear" w:color="auto" w:fill="FFFFFF"/>
          </w:tcPr>
          <w:p w:rsidR="00F43266" w:rsidRDefault="00F43266">
            <w:pPr>
              <w:numPr>
                <w:ilvl w:val="0"/>
                <w:numId w:val="13"/>
              </w:numPr>
              <w:rPr>
                <w:sz w:val="20"/>
              </w:rPr>
            </w:pPr>
            <w:r>
              <w:rPr>
                <w:sz w:val="20"/>
              </w:rPr>
              <w:t>General Ledger</w:t>
            </w:r>
          </w:p>
        </w:tc>
      </w:tr>
      <w:tr w:rsidR="00F43266">
        <w:tc>
          <w:tcPr>
            <w:tcW w:w="4608" w:type="dxa"/>
            <w:tcBorders>
              <w:top w:val="single" w:sz="6" w:space="0" w:color="99CCFF"/>
              <w:left w:val="nil"/>
              <w:bottom w:val="single" w:sz="6" w:space="0" w:color="99CCFF"/>
              <w:right w:val="nil"/>
            </w:tcBorders>
            <w:shd w:val="clear" w:color="auto" w:fill="FFFFFF"/>
          </w:tcPr>
          <w:p w:rsidR="00F43266" w:rsidRDefault="00F43266">
            <w:pPr>
              <w:numPr>
                <w:ilvl w:val="0"/>
                <w:numId w:val="13"/>
              </w:numPr>
              <w:rPr>
                <w:sz w:val="20"/>
              </w:rPr>
            </w:pPr>
            <w:r>
              <w:rPr>
                <w:sz w:val="20"/>
              </w:rPr>
              <w:t>Accounts Payable</w:t>
            </w:r>
          </w:p>
        </w:tc>
        <w:tc>
          <w:tcPr>
            <w:tcW w:w="4950" w:type="dxa"/>
            <w:tcBorders>
              <w:top w:val="single" w:sz="6" w:space="0" w:color="99CCFF"/>
              <w:left w:val="nil"/>
              <w:bottom w:val="single" w:sz="6" w:space="0" w:color="99CCFF"/>
              <w:right w:val="nil"/>
            </w:tcBorders>
            <w:shd w:val="clear" w:color="auto" w:fill="FFFFFF"/>
          </w:tcPr>
          <w:p w:rsidR="00F43266" w:rsidRDefault="00F43266">
            <w:pPr>
              <w:numPr>
                <w:ilvl w:val="0"/>
                <w:numId w:val="13"/>
              </w:numPr>
              <w:rPr>
                <w:sz w:val="20"/>
              </w:rPr>
            </w:pPr>
            <w:r>
              <w:rPr>
                <w:sz w:val="20"/>
              </w:rPr>
              <w:t>Accounts Receivable &amp; Unbilled Receivables</w:t>
            </w:r>
          </w:p>
        </w:tc>
      </w:tr>
      <w:tr w:rsidR="00F43266">
        <w:tc>
          <w:tcPr>
            <w:tcW w:w="4608" w:type="dxa"/>
            <w:tcBorders>
              <w:top w:val="single" w:sz="6" w:space="0" w:color="99CCFF"/>
              <w:left w:val="nil"/>
              <w:bottom w:val="single" w:sz="6" w:space="0" w:color="99CCFF"/>
              <w:right w:val="nil"/>
            </w:tcBorders>
          </w:tcPr>
          <w:p w:rsidR="00F43266" w:rsidRDefault="00F43266">
            <w:pPr>
              <w:numPr>
                <w:ilvl w:val="0"/>
                <w:numId w:val="13"/>
              </w:numPr>
              <w:rPr>
                <w:sz w:val="20"/>
              </w:rPr>
            </w:pPr>
            <w:r>
              <w:rPr>
                <w:sz w:val="20"/>
              </w:rPr>
              <w:t>Budgeting</w:t>
            </w:r>
          </w:p>
        </w:tc>
        <w:tc>
          <w:tcPr>
            <w:tcW w:w="4950" w:type="dxa"/>
            <w:tcBorders>
              <w:top w:val="single" w:sz="6" w:space="0" w:color="99CCFF"/>
              <w:left w:val="nil"/>
              <w:bottom w:val="single" w:sz="6" w:space="0" w:color="99CCFF"/>
              <w:right w:val="nil"/>
            </w:tcBorders>
          </w:tcPr>
          <w:p w:rsidR="005237AC" w:rsidRDefault="00F43266" w:rsidP="005237AC">
            <w:pPr>
              <w:numPr>
                <w:ilvl w:val="0"/>
                <w:numId w:val="13"/>
              </w:numPr>
              <w:rPr>
                <w:sz w:val="20"/>
              </w:rPr>
            </w:pPr>
            <w:r>
              <w:rPr>
                <w:sz w:val="20"/>
              </w:rPr>
              <w:t xml:space="preserve">Network Security Management </w:t>
            </w:r>
          </w:p>
        </w:tc>
      </w:tr>
    </w:tbl>
    <w:p w:rsidR="005237AC" w:rsidRDefault="005237AC"/>
    <w:tbl>
      <w:tblPr>
        <w:tblW w:w="0" w:type="auto"/>
        <w:shd w:val="clear" w:color="auto" w:fill="339966"/>
        <w:tblLayout w:type="fixed"/>
        <w:tblLook w:val="0000" w:firstRow="0" w:lastRow="0" w:firstColumn="0" w:lastColumn="0" w:noHBand="0" w:noVBand="0"/>
      </w:tblPr>
      <w:tblGrid>
        <w:gridCol w:w="5868"/>
        <w:gridCol w:w="3690"/>
      </w:tblGrid>
      <w:tr w:rsidR="00F43266">
        <w:tc>
          <w:tcPr>
            <w:tcW w:w="9558" w:type="dxa"/>
            <w:gridSpan w:val="2"/>
            <w:tcBorders>
              <w:top w:val="single" w:sz="6" w:space="0" w:color="99CCFF"/>
              <w:bottom w:val="single" w:sz="24" w:space="0" w:color="99CCFF"/>
            </w:tcBorders>
            <w:shd w:val="clear" w:color="auto" w:fill="99CCFF"/>
          </w:tcPr>
          <w:p w:rsidR="00F43266" w:rsidRPr="008E6A96" w:rsidRDefault="00F43266">
            <w:pPr>
              <w:pStyle w:val="Heading5"/>
              <w:pBdr>
                <w:bottom w:val="none" w:sz="0" w:space="0" w:color="auto"/>
              </w:pBdr>
            </w:pPr>
            <w:r w:rsidRPr="008E6A96">
              <w:t>Business Experience</w:t>
            </w:r>
          </w:p>
        </w:tc>
      </w:tr>
      <w:tr w:rsidR="00F43266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nil"/>
            <w:insideV w:val="nil"/>
          </w:tblBorders>
          <w:shd w:val="clear" w:color="auto" w:fill="auto"/>
          <w:tblLook w:val="00A0" w:firstRow="1" w:lastRow="0" w:firstColumn="1" w:lastColumn="0" w:noHBand="0" w:noVBand="0"/>
        </w:tblPrEx>
        <w:tc>
          <w:tcPr>
            <w:tcW w:w="5868" w:type="dxa"/>
            <w:tcBorders>
              <w:top w:val="single" w:sz="24" w:space="0" w:color="99CCFF"/>
              <w:left w:val="nil"/>
              <w:bottom w:val="nil"/>
              <w:right w:val="nil"/>
            </w:tcBorders>
          </w:tcPr>
          <w:p w:rsidR="00F43266" w:rsidRDefault="00F43266" w:rsidP="009B7A48">
            <w:pPr>
              <w:pStyle w:val="Heading2"/>
              <w:tabs>
                <w:tab w:val="clear" w:pos="6390"/>
              </w:tabs>
            </w:pPr>
            <w:r>
              <w:t>Dole F</w:t>
            </w:r>
            <w:r w:rsidR="009B7A48">
              <w:t xml:space="preserve">resh Vegetables, </w:t>
            </w:r>
            <w:r>
              <w:t>Inc.</w:t>
            </w:r>
          </w:p>
        </w:tc>
        <w:tc>
          <w:tcPr>
            <w:tcW w:w="3690" w:type="dxa"/>
            <w:tcBorders>
              <w:top w:val="single" w:sz="24" w:space="0" w:color="99CCFF"/>
              <w:left w:val="nil"/>
              <w:bottom w:val="nil"/>
              <w:right w:val="nil"/>
            </w:tcBorders>
          </w:tcPr>
          <w:p w:rsidR="00F43266" w:rsidRDefault="009B7A48">
            <w:pPr>
              <w:pStyle w:val="Heading4"/>
            </w:pPr>
            <w:r>
              <w:t>November 2010</w:t>
            </w:r>
            <w:r w:rsidR="00F43266">
              <w:t>-Current</w:t>
            </w:r>
          </w:p>
        </w:tc>
      </w:tr>
      <w:tr w:rsidR="00F43266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nil"/>
            <w:insideV w:val="nil"/>
          </w:tblBorders>
          <w:shd w:val="clear" w:color="auto" w:fill="auto"/>
          <w:tblLook w:val="00A0" w:firstRow="1" w:lastRow="0" w:firstColumn="1" w:lastColumn="0" w:noHBand="0" w:noVBand="0"/>
        </w:tblPrEx>
        <w:tc>
          <w:tcPr>
            <w:tcW w:w="5868" w:type="dxa"/>
            <w:tcBorders>
              <w:top w:val="nil"/>
              <w:left w:val="nil"/>
              <w:bottom w:val="single" w:sz="24" w:space="0" w:color="99CCFF"/>
              <w:right w:val="nil"/>
            </w:tcBorders>
          </w:tcPr>
          <w:p w:rsidR="00F43266" w:rsidRDefault="00F43266">
            <w:pPr>
              <w:pStyle w:val="Heading2"/>
              <w:tabs>
                <w:tab w:val="clear" w:pos="6390"/>
              </w:tabs>
              <w:rPr>
                <w:b w:val="0"/>
              </w:rPr>
            </w:pPr>
            <w:r>
              <w:rPr>
                <w:b w:val="0"/>
              </w:rPr>
              <w:t>Westlake Village, CA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24" w:space="0" w:color="99CCFF"/>
              <w:right w:val="nil"/>
            </w:tcBorders>
          </w:tcPr>
          <w:p w:rsidR="00F43266" w:rsidRDefault="00F43266">
            <w:pPr>
              <w:rPr>
                <w:sz w:val="24"/>
              </w:rPr>
            </w:pPr>
          </w:p>
        </w:tc>
      </w:tr>
      <w:tr w:rsidR="00F43266">
        <w:tblPrEx>
          <w:tblBorders>
            <w:top w:val="single" w:sz="12" w:space="0" w:color="008000"/>
            <w:left w:val="nil"/>
            <w:bottom w:val="single" w:sz="12" w:space="0" w:color="008000"/>
            <w:right w:val="nil"/>
            <w:insideH w:val="nil"/>
            <w:insideV w:val="nil"/>
          </w:tblBorders>
          <w:shd w:val="clear" w:color="auto" w:fill="auto"/>
          <w:tblLook w:val="00A0" w:firstRow="1" w:lastRow="0" w:firstColumn="1" w:lastColumn="0" w:noHBand="0" w:noVBand="0"/>
        </w:tblPrEx>
        <w:tc>
          <w:tcPr>
            <w:tcW w:w="5868" w:type="dxa"/>
            <w:tcBorders>
              <w:top w:val="single" w:sz="24" w:space="0" w:color="99CCFF"/>
              <w:left w:val="nil"/>
              <w:bottom w:val="single" w:sz="6" w:space="0" w:color="99CCFF"/>
              <w:right w:val="nil"/>
            </w:tcBorders>
          </w:tcPr>
          <w:p w:rsidR="00F43266" w:rsidRDefault="00F43266" w:rsidP="009B7A48">
            <w:pPr>
              <w:pStyle w:val="Heading2"/>
              <w:tabs>
                <w:tab w:val="clear" w:pos="6390"/>
              </w:tabs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Vice President</w:t>
            </w:r>
            <w:r w:rsidR="009B7A48">
              <w:rPr>
                <w:b w:val="0"/>
                <w:sz w:val="22"/>
              </w:rPr>
              <w:t xml:space="preserve"> Chief Financial Officer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3690" w:type="dxa"/>
            <w:tcBorders>
              <w:top w:val="single" w:sz="24" w:space="0" w:color="99CCFF"/>
              <w:left w:val="nil"/>
              <w:bottom w:val="single" w:sz="6" w:space="0" w:color="99CCFF"/>
            </w:tcBorders>
          </w:tcPr>
          <w:p w:rsidR="00F43266" w:rsidRDefault="00F43266" w:rsidP="009B7A48">
            <w:pPr>
              <w:pStyle w:val="Heading4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January 2007-</w:t>
            </w:r>
            <w:r w:rsidR="009B7A48">
              <w:rPr>
                <w:b w:val="0"/>
                <w:sz w:val="22"/>
              </w:rPr>
              <w:t>November 2010</w:t>
            </w:r>
          </w:p>
        </w:tc>
      </w:tr>
    </w:tbl>
    <w:p w:rsidR="00F43266" w:rsidRDefault="00F43266" w:rsidP="009B7A48">
      <w:pPr>
        <w:numPr>
          <w:ilvl w:val="0"/>
          <w:numId w:val="23"/>
        </w:numPr>
        <w:jc w:val="both"/>
        <w:rPr>
          <w:sz w:val="20"/>
        </w:rPr>
      </w:pPr>
      <w:r>
        <w:rPr>
          <w:sz w:val="20"/>
        </w:rPr>
        <w:t xml:space="preserve">Responsible for all aspects of </w:t>
      </w:r>
      <w:r w:rsidR="009B7A48">
        <w:rPr>
          <w:sz w:val="20"/>
        </w:rPr>
        <w:t>finance and IT for</w:t>
      </w:r>
      <w:r>
        <w:rPr>
          <w:sz w:val="20"/>
        </w:rPr>
        <w:t xml:space="preserve"> $</w:t>
      </w:r>
      <w:r w:rsidR="009B7A48">
        <w:rPr>
          <w:sz w:val="20"/>
        </w:rPr>
        <w:t>1B manufacturing company responsible for producing and selling commodity and value-added vegetables</w:t>
      </w:r>
      <w:r>
        <w:rPr>
          <w:sz w:val="20"/>
        </w:rPr>
        <w:t>.</w:t>
      </w:r>
    </w:p>
    <w:p w:rsidR="009B7A48" w:rsidRPr="009B7A48" w:rsidRDefault="009B7A48" w:rsidP="009B7A48">
      <w:pPr>
        <w:jc w:val="both"/>
        <w:rPr>
          <w:sz w:val="20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nil"/>
        </w:tblBorders>
        <w:tblLayout w:type="fixed"/>
        <w:tblLook w:val="00A0" w:firstRow="1" w:lastRow="0" w:firstColumn="1" w:lastColumn="0" w:noHBand="0" w:noVBand="0"/>
      </w:tblPr>
      <w:tblGrid>
        <w:gridCol w:w="5868"/>
        <w:gridCol w:w="3690"/>
      </w:tblGrid>
      <w:tr w:rsidR="009B7A48" w:rsidTr="00CC4FFD">
        <w:tc>
          <w:tcPr>
            <w:tcW w:w="5868" w:type="dxa"/>
            <w:tcBorders>
              <w:top w:val="single" w:sz="24" w:space="0" w:color="99CCFF"/>
              <w:left w:val="nil"/>
              <w:bottom w:val="nil"/>
              <w:right w:val="nil"/>
            </w:tcBorders>
          </w:tcPr>
          <w:p w:rsidR="009B7A48" w:rsidRDefault="009B7A48" w:rsidP="00CC4FFD">
            <w:pPr>
              <w:pStyle w:val="Heading2"/>
              <w:tabs>
                <w:tab w:val="clear" w:pos="6390"/>
              </w:tabs>
            </w:pPr>
            <w:r>
              <w:t>Dole Food Company, Inc.</w:t>
            </w:r>
          </w:p>
        </w:tc>
        <w:tc>
          <w:tcPr>
            <w:tcW w:w="3690" w:type="dxa"/>
            <w:tcBorders>
              <w:top w:val="single" w:sz="24" w:space="0" w:color="99CCFF"/>
              <w:left w:val="nil"/>
              <w:bottom w:val="nil"/>
              <w:right w:val="nil"/>
            </w:tcBorders>
          </w:tcPr>
          <w:p w:rsidR="009B7A48" w:rsidRDefault="009B7A48" w:rsidP="00CC4FFD">
            <w:pPr>
              <w:pStyle w:val="Heading4"/>
            </w:pPr>
            <w:r>
              <w:t>January 2007-Current</w:t>
            </w:r>
          </w:p>
        </w:tc>
      </w:tr>
      <w:tr w:rsidR="009B7A48" w:rsidTr="00CC4FFD">
        <w:tc>
          <w:tcPr>
            <w:tcW w:w="5868" w:type="dxa"/>
            <w:tcBorders>
              <w:top w:val="nil"/>
              <w:left w:val="nil"/>
              <w:bottom w:val="single" w:sz="24" w:space="0" w:color="99CCFF"/>
              <w:right w:val="nil"/>
            </w:tcBorders>
          </w:tcPr>
          <w:p w:rsidR="009B7A48" w:rsidRDefault="009B7A48" w:rsidP="00CC4FFD">
            <w:pPr>
              <w:pStyle w:val="Heading2"/>
              <w:tabs>
                <w:tab w:val="clear" w:pos="6390"/>
              </w:tabs>
              <w:rPr>
                <w:b w:val="0"/>
              </w:rPr>
            </w:pPr>
            <w:r>
              <w:rPr>
                <w:b w:val="0"/>
              </w:rPr>
              <w:t>Westlake Village, CA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24" w:space="0" w:color="99CCFF"/>
              <w:right w:val="nil"/>
            </w:tcBorders>
          </w:tcPr>
          <w:p w:rsidR="009B7A48" w:rsidRDefault="009B7A48" w:rsidP="00CC4FFD">
            <w:pPr>
              <w:rPr>
                <w:sz w:val="24"/>
              </w:rPr>
            </w:pPr>
          </w:p>
        </w:tc>
      </w:tr>
      <w:tr w:rsidR="009B7A48" w:rsidTr="00CC4FFD">
        <w:tblPrEx>
          <w:tblBorders>
            <w:top w:val="single" w:sz="12" w:space="0" w:color="008000"/>
            <w:left w:val="nil"/>
            <w:bottom w:val="single" w:sz="12" w:space="0" w:color="008000"/>
            <w:right w:val="nil"/>
          </w:tblBorders>
        </w:tblPrEx>
        <w:tc>
          <w:tcPr>
            <w:tcW w:w="5868" w:type="dxa"/>
            <w:tcBorders>
              <w:top w:val="single" w:sz="24" w:space="0" w:color="99CCFF"/>
              <w:left w:val="nil"/>
              <w:bottom w:val="single" w:sz="6" w:space="0" w:color="99CCFF"/>
              <w:right w:val="nil"/>
            </w:tcBorders>
          </w:tcPr>
          <w:p w:rsidR="009B7A48" w:rsidRDefault="009B7A48" w:rsidP="00CC4FFD">
            <w:pPr>
              <w:pStyle w:val="Heading2"/>
              <w:tabs>
                <w:tab w:val="clear" w:pos="6390"/>
              </w:tabs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Vice President, Internal Audit </w:t>
            </w:r>
          </w:p>
        </w:tc>
        <w:tc>
          <w:tcPr>
            <w:tcW w:w="3690" w:type="dxa"/>
            <w:tcBorders>
              <w:top w:val="single" w:sz="24" w:space="0" w:color="99CCFF"/>
              <w:left w:val="nil"/>
              <w:bottom w:val="single" w:sz="6" w:space="0" w:color="99CCFF"/>
            </w:tcBorders>
          </w:tcPr>
          <w:p w:rsidR="009B7A48" w:rsidRDefault="009B7A48" w:rsidP="00CC4FFD">
            <w:pPr>
              <w:pStyle w:val="Heading4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January 2007-Current</w:t>
            </w:r>
          </w:p>
        </w:tc>
      </w:tr>
    </w:tbl>
    <w:p w:rsidR="009B7A48" w:rsidRDefault="009B7A48" w:rsidP="009B7A48">
      <w:pPr>
        <w:numPr>
          <w:ilvl w:val="0"/>
          <w:numId w:val="23"/>
        </w:numPr>
        <w:jc w:val="both"/>
        <w:rPr>
          <w:sz w:val="20"/>
        </w:rPr>
      </w:pPr>
      <w:r>
        <w:rPr>
          <w:sz w:val="20"/>
        </w:rPr>
        <w:t>Direct report to Audit Committee &amp; CFO.</w:t>
      </w:r>
    </w:p>
    <w:p w:rsidR="009B7A48" w:rsidRDefault="009B7A48" w:rsidP="009B7A48">
      <w:pPr>
        <w:numPr>
          <w:ilvl w:val="0"/>
          <w:numId w:val="23"/>
        </w:numPr>
        <w:jc w:val="both"/>
        <w:rPr>
          <w:sz w:val="20"/>
        </w:rPr>
      </w:pPr>
      <w:r>
        <w:rPr>
          <w:sz w:val="20"/>
        </w:rPr>
        <w:t>Responsible for all aspects of Internal Audit for $7B global consumer products company.</w:t>
      </w:r>
    </w:p>
    <w:p w:rsidR="009B7A48" w:rsidRDefault="009B7A48" w:rsidP="009B7A48">
      <w:pPr>
        <w:numPr>
          <w:ilvl w:val="0"/>
          <w:numId w:val="23"/>
        </w:numPr>
        <w:jc w:val="both"/>
        <w:rPr>
          <w:sz w:val="20"/>
        </w:rPr>
      </w:pPr>
      <w:r>
        <w:rPr>
          <w:sz w:val="20"/>
        </w:rPr>
        <w:t>Direct reports and experience working in North America, Latin America, Asia, and Europe.</w:t>
      </w:r>
    </w:p>
    <w:p w:rsidR="009B7A48" w:rsidRDefault="009B7A48" w:rsidP="009B7A48">
      <w:pPr>
        <w:numPr>
          <w:ilvl w:val="0"/>
          <w:numId w:val="23"/>
        </w:numPr>
        <w:jc w:val="both"/>
        <w:rPr>
          <w:sz w:val="20"/>
        </w:rPr>
      </w:pPr>
      <w:r>
        <w:rPr>
          <w:sz w:val="20"/>
        </w:rPr>
        <w:t>Increased internal audits over three years by 210% while making Dole’s SOX efforts risk-based and more effective.</w:t>
      </w:r>
    </w:p>
    <w:p w:rsidR="009B7A48" w:rsidRDefault="009B7A48" w:rsidP="009B7A48">
      <w:pPr>
        <w:numPr>
          <w:ilvl w:val="0"/>
          <w:numId w:val="23"/>
        </w:numPr>
        <w:jc w:val="both"/>
        <w:rPr>
          <w:sz w:val="20"/>
        </w:rPr>
      </w:pPr>
      <w:r>
        <w:rPr>
          <w:sz w:val="20"/>
        </w:rPr>
        <w:t>In first year, reduced SOX effort by 77% through the implementation of AS5 (risk-based approach) while increasing Internal Audit projects by 70%. Est. savings to Dole of approximately $2MM.</w:t>
      </w:r>
    </w:p>
    <w:p w:rsidR="009B7A48" w:rsidRDefault="009B7A48" w:rsidP="009B7A48">
      <w:pPr>
        <w:numPr>
          <w:ilvl w:val="0"/>
          <w:numId w:val="34"/>
        </w:numPr>
        <w:jc w:val="both"/>
        <w:rPr>
          <w:sz w:val="20"/>
        </w:rPr>
      </w:pPr>
      <w:r w:rsidRPr="002002C2">
        <w:rPr>
          <w:sz w:val="20"/>
        </w:rPr>
        <w:t xml:space="preserve">Led </w:t>
      </w:r>
      <w:r>
        <w:rPr>
          <w:sz w:val="20"/>
        </w:rPr>
        <w:t>forensic audit covering 15 years of financial data.</w:t>
      </w:r>
    </w:p>
    <w:p w:rsidR="009B7A48" w:rsidRPr="002002C2" w:rsidRDefault="009B7A48" w:rsidP="009B7A48">
      <w:pPr>
        <w:jc w:val="both"/>
        <w:rPr>
          <w:sz w:val="20"/>
        </w:rPr>
      </w:pPr>
    </w:p>
    <w:p w:rsidR="009B7A48" w:rsidRDefault="009B7A48">
      <w:pPr>
        <w:rPr>
          <w:sz w:val="20"/>
        </w:rPr>
      </w:pPr>
      <w:r>
        <w:rPr>
          <w:sz w:val="20"/>
        </w:rPr>
        <w:br w:type="page"/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5868"/>
        <w:gridCol w:w="3690"/>
      </w:tblGrid>
      <w:tr w:rsidR="00F43266">
        <w:tc>
          <w:tcPr>
            <w:tcW w:w="5868" w:type="dxa"/>
            <w:tcBorders>
              <w:top w:val="single" w:sz="24" w:space="0" w:color="99CCFF"/>
            </w:tcBorders>
          </w:tcPr>
          <w:p w:rsidR="00F43266" w:rsidRDefault="00F43266">
            <w:pPr>
              <w:pStyle w:val="Heading2"/>
              <w:tabs>
                <w:tab w:val="clear" w:pos="6390"/>
              </w:tabs>
            </w:pPr>
            <w:r>
              <w:lastRenderedPageBreak/>
              <w:t>Worthington Industries, Inc.</w:t>
            </w:r>
          </w:p>
        </w:tc>
        <w:tc>
          <w:tcPr>
            <w:tcW w:w="3690" w:type="dxa"/>
            <w:tcBorders>
              <w:top w:val="single" w:sz="24" w:space="0" w:color="99CCFF"/>
            </w:tcBorders>
          </w:tcPr>
          <w:p w:rsidR="00F43266" w:rsidRDefault="00F43266">
            <w:pPr>
              <w:pStyle w:val="Heading4"/>
            </w:pPr>
            <w:r>
              <w:t>April 2002 – January 2007</w:t>
            </w:r>
          </w:p>
        </w:tc>
      </w:tr>
      <w:tr w:rsidR="00F43266">
        <w:tc>
          <w:tcPr>
            <w:tcW w:w="5868" w:type="dxa"/>
            <w:tcBorders>
              <w:bottom w:val="single" w:sz="24" w:space="0" w:color="99CCFF"/>
            </w:tcBorders>
          </w:tcPr>
          <w:p w:rsidR="00F43266" w:rsidRDefault="00F43266">
            <w:pPr>
              <w:pStyle w:val="Heading2"/>
              <w:tabs>
                <w:tab w:val="clear" w:pos="6390"/>
              </w:tabs>
              <w:rPr>
                <w:b w:val="0"/>
              </w:rPr>
            </w:pPr>
            <w:r>
              <w:rPr>
                <w:b w:val="0"/>
              </w:rPr>
              <w:t>Columbus, OH</w:t>
            </w:r>
          </w:p>
        </w:tc>
        <w:tc>
          <w:tcPr>
            <w:tcW w:w="3690" w:type="dxa"/>
            <w:tcBorders>
              <w:bottom w:val="single" w:sz="24" w:space="0" w:color="99CCFF"/>
            </w:tcBorders>
          </w:tcPr>
          <w:p w:rsidR="00F43266" w:rsidRDefault="00F43266">
            <w:pPr>
              <w:rPr>
                <w:sz w:val="24"/>
              </w:rPr>
            </w:pPr>
          </w:p>
        </w:tc>
      </w:tr>
      <w:tr w:rsidR="00F43266">
        <w:tc>
          <w:tcPr>
            <w:tcW w:w="5868" w:type="dxa"/>
            <w:tcBorders>
              <w:top w:val="single" w:sz="24" w:space="0" w:color="99CCFF"/>
              <w:bottom w:val="single" w:sz="2" w:space="0" w:color="99CCFF"/>
            </w:tcBorders>
          </w:tcPr>
          <w:p w:rsidR="00F43266" w:rsidRDefault="00F43266">
            <w:pPr>
              <w:pStyle w:val="Heading2"/>
              <w:tabs>
                <w:tab w:val="clear" w:pos="6390"/>
              </w:tabs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Director Internal Audit </w:t>
            </w:r>
          </w:p>
        </w:tc>
        <w:tc>
          <w:tcPr>
            <w:tcW w:w="3690" w:type="dxa"/>
            <w:tcBorders>
              <w:top w:val="single" w:sz="24" w:space="0" w:color="99CCFF"/>
              <w:bottom w:val="single" w:sz="2" w:space="0" w:color="99CCFF"/>
            </w:tcBorders>
          </w:tcPr>
          <w:p w:rsidR="00F43266" w:rsidRDefault="00F43266">
            <w:pPr>
              <w:pStyle w:val="Heading4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August 2005 - January 2007</w:t>
            </w:r>
          </w:p>
        </w:tc>
      </w:tr>
    </w:tbl>
    <w:p w:rsidR="00F43266" w:rsidRDefault="00F43266" w:rsidP="00B861E3">
      <w:pPr>
        <w:numPr>
          <w:ilvl w:val="0"/>
          <w:numId w:val="23"/>
        </w:numPr>
        <w:jc w:val="both"/>
        <w:rPr>
          <w:sz w:val="20"/>
        </w:rPr>
      </w:pPr>
      <w:r>
        <w:rPr>
          <w:sz w:val="20"/>
        </w:rPr>
        <w:t>Direct report to Audit Committee &amp; Controller.</w:t>
      </w:r>
    </w:p>
    <w:p w:rsidR="00F43266" w:rsidRDefault="00F43266" w:rsidP="00B861E3">
      <w:pPr>
        <w:numPr>
          <w:ilvl w:val="0"/>
          <w:numId w:val="23"/>
        </w:numPr>
        <w:jc w:val="both"/>
        <w:rPr>
          <w:sz w:val="20"/>
        </w:rPr>
      </w:pPr>
      <w:r>
        <w:rPr>
          <w:sz w:val="20"/>
        </w:rPr>
        <w:t>Responsible for all aspects of Internal Audit for $3B public manufacturing company.</w:t>
      </w:r>
    </w:p>
    <w:p w:rsidR="00F43266" w:rsidRDefault="00F43266" w:rsidP="00B861E3">
      <w:pPr>
        <w:numPr>
          <w:ilvl w:val="0"/>
          <w:numId w:val="23"/>
        </w:numPr>
        <w:jc w:val="both"/>
        <w:rPr>
          <w:sz w:val="20"/>
        </w:rPr>
      </w:pPr>
      <w:r>
        <w:rPr>
          <w:sz w:val="20"/>
        </w:rPr>
        <w:t xml:space="preserve">Responsible for transition from outsource to in-sourced function. </w:t>
      </w:r>
    </w:p>
    <w:tbl>
      <w:tblPr>
        <w:tblW w:w="0" w:type="auto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ayout w:type="fixed"/>
        <w:tblLook w:val="00A0" w:firstRow="1" w:lastRow="0" w:firstColumn="1" w:lastColumn="0" w:noHBand="0" w:noVBand="0"/>
      </w:tblPr>
      <w:tblGrid>
        <w:gridCol w:w="5868"/>
        <w:gridCol w:w="3690"/>
      </w:tblGrid>
      <w:tr w:rsidR="00F43266" w:rsidRPr="00BC3A37">
        <w:tc>
          <w:tcPr>
            <w:tcW w:w="5868" w:type="dxa"/>
            <w:tcBorders>
              <w:top w:val="single" w:sz="6" w:space="0" w:color="99CCFF"/>
              <w:bottom w:val="single" w:sz="6" w:space="0" w:color="99CCFF"/>
              <w:right w:val="nil"/>
            </w:tcBorders>
          </w:tcPr>
          <w:p w:rsidR="00F43266" w:rsidRPr="00BC3A37" w:rsidRDefault="00F43266">
            <w:pPr>
              <w:pStyle w:val="Heading2"/>
              <w:tabs>
                <w:tab w:val="clear" w:pos="6390"/>
              </w:tabs>
              <w:rPr>
                <w:sz w:val="22"/>
                <w:szCs w:val="22"/>
              </w:rPr>
            </w:pPr>
            <w:r w:rsidRPr="00BC3A37">
              <w:rPr>
                <w:b w:val="0"/>
                <w:sz w:val="22"/>
                <w:szCs w:val="22"/>
              </w:rPr>
              <w:t>Assistant Corporate Controller</w:t>
            </w:r>
          </w:p>
        </w:tc>
        <w:tc>
          <w:tcPr>
            <w:tcW w:w="3690" w:type="dxa"/>
            <w:tcBorders>
              <w:top w:val="single" w:sz="6" w:space="0" w:color="99CCFF"/>
              <w:left w:val="nil"/>
              <w:bottom w:val="single" w:sz="6" w:space="0" w:color="99CCFF"/>
            </w:tcBorders>
          </w:tcPr>
          <w:p w:rsidR="00F43266" w:rsidRPr="00BC3A37" w:rsidRDefault="00F43266">
            <w:pPr>
              <w:pStyle w:val="Heading4"/>
              <w:rPr>
                <w:sz w:val="22"/>
                <w:szCs w:val="22"/>
              </w:rPr>
            </w:pPr>
            <w:r w:rsidRPr="00BC3A37">
              <w:rPr>
                <w:b w:val="0"/>
                <w:sz w:val="22"/>
                <w:szCs w:val="22"/>
              </w:rPr>
              <w:t>April 2002 - August 2005</w:t>
            </w:r>
          </w:p>
        </w:tc>
      </w:tr>
    </w:tbl>
    <w:p w:rsidR="00F43266" w:rsidRDefault="00F43266" w:rsidP="00B861E3">
      <w:pPr>
        <w:numPr>
          <w:ilvl w:val="0"/>
          <w:numId w:val="23"/>
        </w:numPr>
        <w:jc w:val="both"/>
        <w:rPr>
          <w:sz w:val="20"/>
        </w:rPr>
      </w:pPr>
      <w:r>
        <w:rPr>
          <w:sz w:val="20"/>
        </w:rPr>
        <w:t>Project Manager-Section 404 Sarbanes-Oxley Act 0f 2002 implementation (internal control documentation, walkthrough, test plan creation &amp; testing of over 1,700 “key” controls).  Worked directly with Audit Committee Chair, Senior Executive Management and External Auditors (KPMG).  Represented oversight of E&amp;Y (Internal Audit), external contractors and employees for approximately 53K man-hours and $5.5MM.</w:t>
      </w:r>
    </w:p>
    <w:p w:rsidR="00F43266" w:rsidRDefault="00F43266" w:rsidP="00B861E3">
      <w:pPr>
        <w:numPr>
          <w:ilvl w:val="0"/>
          <w:numId w:val="23"/>
        </w:numPr>
        <w:jc w:val="both"/>
        <w:rPr>
          <w:sz w:val="20"/>
        </w:rPr>
      </w:pPr>
      <w:r>
        <w:rPr>
          <w:sz w:val="20"/>
        </w:rPr>
        <w:t>Manage all SEC quarterly and annual filings for $3B Fortune 500 company.</w:t>
      </w:r>
    </w:p>
    <w:p w:rsidR="00F43266" w:rsidRDefault="00F43266" w:rsidP="00B861E3">
      <w:pPr>
        <w:numPr>
          <w:ilvl w:val="0"/>
          <w:numId w:val="23"/>
        </w:numPr>
        <w:jc w:val="both"/>
        <w:rPr>
          <w:sz w:val="20"/>
        </w:rPr>
      </w:pPr>
      <w:r>
        <w:rPr>
          <w:sz w:val="20"/>
        </w:rPr>
        <w:t xml:space="preserve">Manage consolidation of four business segments </w:t>
      </w:r>
      <w:r w:rsidR="0076245A">
        <w:rPr>
          <w:sz w:val="20"/>
        </w:rPr>
        <w:t>and monthly financial reports to</w:t>
      </w:r>
      <w:r>
        <w:rPr>
          <w:sz w:val="20"/>
        </w:rPr>
        <w:t xml:space="preserve"> Board of Directors. </w:t>
      </w:r>
    </w:p>
    <w:p w:rsidR="00F43266" w:rsidRDefault="00F43266" w:rsidP="00B861E3">
      <w:pPr>
        <w:numPr>
          <w:ilvl w:val="0"/>
          <w:numId w:val="23"/>
        </w:numPr>
        <w:jc w:val="both"/>
        <w:rPr>
          <w:sz w:val="20"/>
        </w:rPr>
      </w:pPr>
      <w:r>
        <w:rPr>
          <w:sz w:val="20"/>
        </w:rPr>
        <w:t>Direct working experience in North America and Europe.</w:t>
      </w:r>
    </w:p>
    <w:p w:rsidR="00F43266" w:rsidRDefault="00F43266" w:rsidP="00B861E3">
      <w:pPr>
        <w:numPr>
          <w:ilvl w:val="0"/>
          <w:numId w:val="23"/>
        </w:numPr>
        <w:jc w:val="both"/>
      </w:pPr>
      <w:r>
        <w:rPr>
          <w:sz w:val="20"/>
        </w:rPr>
        <w:t>Responsible for all corporate financial systems, financial web services, and company-wide policy development.</w:t>
      </w:r>
    </w:p>
    <w:tbl>
      <w:tblPr>
        <w:tblW w:w="0" w:type="auto"/>
        <w:tblBorders>
          <w:top w:val="single" w:sz="12" w:space="0" w:color="339966"/>
        </w:tblBorders>
        <w:tblLayout w:type="fixed"/>
        <w:tblLook w:val="00A0" w:firstRow="1" w:lastRow="0" w:firstColumn="1" w:lastColumn="0" w:noHBand="0" w:noVBand="0"/>
      </w:tblPr>
      <w:tblGrid>
        <w:gridCol w:w="5868"/>
        <w:gridCol w:w="3690"/>
      </w:tblGrid>
      <w:tr w:rsidR="00F43266">
        <w:tc>
          <w:tcPr>
            <w:tcW w:w="5868" w:type="dxa"/>
            <w:tcBorders>
              <w:top w:val="single" w:sz="24" w:space="0" w:color="99CCFF"/>
              <w:bottom w:val="nil"/>
            </w:tcBorders>
          </w:tcPr>
          <w:p w:rsidR="00F43266" w:rsidRDefault="00F43266" w:rsidP="00F43266">
            <w:pPr>
              <w:pStyle w:val="Heading2"/>
              <w:tabs>
                <w:tab w:val="clear" w:pos="6390"/>
              </w:tabs>
            </w:pPr>
            <w:r>
              <w:t>AT&amp;T Solutions ($2 billion annual revenue)</w:t>
            </w:r>
          </w:p>
        </w:tc>
        <w:tc>
          <w:tcPr>
            <w:tcW w:w="3690" w:type="dxa"/>
            <w:tcBorders>
              <w:top w:val="single" w:sz="24" w:space="0" w:color="99CCFF"/>
              <w:bottom w:val="nil"/>
            </w:tcBorders>
          </w:tcPr>
          <w:p w:rsidR="00F43266" w:rsidRDefault="00F43266">
            <w:pPr>
              <w:pStyle w:val="Heading4"/>
            </w:pPr>
            <w:r>
              <w:t>January 1997 – April 2002</w:t>
            </w:r>
          </w:p>
        </w:tc>
      </w:tr>
      <w:tr w:rsidR="00F43266">
        <w:tc>
          <w:tcPr>
            <w:tcW w:w="5868" w:type="dxa"/>
            <w:tcBorders>
              <w:top w:val="nil"/>
              <w:bottom w:val="single" w:sz="24" w:space="0" w:color="99CCFF"/>
            </w:tcBorders>
          </w:tcPr>
          <w:p w:rsidR="00F43266" w:rsidRDefault="00F43266">
            <w:pPr>
              <w:pStyle w:val="Heading2"/>
              <w:tabs>
                <w:tab w:val="clear" w:pos="6390"/>
              </w:tabs>
              <w:rPr>
                <w:b w:val="0"/>
              </w:rPr>
            </w:pPr>
            <w:r>
              <w:rPr>
                <w:b w:val="0"/>
              </w:rPr>
              <w:t>Columbus, OH; Morristown, NJ; Chantilly, VA</w:t>
            </w:r>
          </w:p>
        </w:tc>
        <w:tc>
          <w:tcPr>
            <w:tcW w:w="3690" w:type="dxa"/>
            <w:tcBorders>
              <w:top w:val="nil"/>
              <w:bottom w:val="single" w:sz="24" w:space="0" w:color="99CCFF"/>
            </w:tcBorders>
          </w:tcPr>
          <w:p w:rsidR="00F43266" w:rsidRDefault="00F43266">
            <w:pPr>
              <w:rPr>
                <w:sz w:val="24"/>
              </w:rPr>
            </w:pPr>
          </w:p>
        </w:tc>
      </w:tr>
      <w:tr w:rsidR="00F43266">
        <w:tblPrEx>
          <w:tblBorders>
            <w:top w:val="single" w:sz="12" w:space="0" w:color="008000"/>
            <w:left w:val="nil"/>
            <w:bottom w:val="single" w:sz="12" w:space="0" w:color="008000"/>
            <w:right w:val="nil"/>
            <w:insideH w:val="nil"/>
            <w:insideV w:val="nil"/>
          </w:tblBorders>
        </w:tblPrEx>
        <w:tc>
          <w:tcPr>
            <w:tcW w:w="5868" w:type="dxa"/>
            <w:tcBorders>
              <w:top w:val="single" w:sz="24" w:space="0" w:color="99CCFF"/>
              <w:bottom w:val="nil"/>
              <w:right w:val="nil"/>
            </w:tcBorders>
          </w:tcPr>
          <w:p w:rsidR="00F43266" w:rsidRDefault="00F43266" w:rsidP="00F43266">
            <w:pPr>
              <w:pStyle w:val="Heading2"/>
              <w:tabs>
                <w:tab w:val="clear" w:pos="6390"/>
              </w:tabs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Network Operations Quality Director - JPMorgan Chase </w:t>
            </w:r>
          </w:p>
        </w:tc>
        <w:tc>
          <w:tcPr>
            <w:tcW w:w="3690" w:type="dxa"/>
            <w:tcBorders>
              <w:top w:val="single" w:sz="24" w:space="0" w:color="99CCFF"/>
              <w:left w:val="nil"/>
              <w:bottom w:val="nil"/>
            </w:tcBorders>
          </w:tcPr>
          <w:p w:rsidR="00F43266" w:rsidRDefault="00F43266">
            <w:pPr>
              <w:pStyle w:val="Heading4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August 2000 – April 2002</w:t>
            </w:r>
          </w:p>
        </w:tc>
      </w:tr>
      <w:tr w:rsidR="00F43266">
        <w:tblPrEx>
          <w:tblBorders>
            <w:top w:val="single" w:sz="12" w:space="0" w:color="008000"/>
            <w:left w:val="nil"/>
            <w:bottom w:val="single" w:sz="12" w:space="0" w:color="008000"/>
            <w:right w:val="nil"/>
            <w:insideH w:val="nil"/>
            <w:insideV w:val="nil"/>
          </w:tblBorders>
        </w:tblPrEx>
        <w:tc>
          <w:tcPr>
            <w:tcW w:w="5868" w:type="dxa"/>
            <w:tcBorders>
              <w:top w:val="nil"/>
              <w:bottom w:val="single" w:sz="2" w:space="0" w:color="99CCFF"/>
              <w:right w:val="nil"/>
            </w:tcBorders>
          </w:tcPr>
          <w:p w:rsidR="00F43266" w:rsidRDefault="00F43266">
            <w:pPr>
              <w:pStyle w:val="Heading2"/>
              <w:tabs>
                <w:tab w:val="clear" w:pos="6390"/>
              </w:tabs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AT&amp;T Solutions, Columbus, Ohio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2" w:space="0" w:color="99CCFF"/>
            </w:tcBorders>
          </w:tcPr>
          <w:p w:rsidR="00F43266" w:rsidRDefault="00F43266"/>
        </w:tc>
      </w:tr>
    </w:tbl>
    <w:p w:rsidR="00F43266" w:rsidRPr="00282C54" w:rsidRDefault="00F43266">
      <w:pPr>
        <w:numPr>
          <w:ilvl w:val="0"/>
          <w:numId w:val="1"/>
        </w:numPr>
        <w:tabs>
          <w:tab w:val="clear" w:pos="360"/>
        </w:tabs>
        <w:rPr>
          <w:sz w:val="20"/>
        </w:rPr>
      </w:pPr>
      <w:r w:rsidRPr="00282C54">
        <w:rPr>
          <w:sz w:val="20"/>
        </w:rPr>
        <w:t>$340 million annual revenue.</w:t>
      </w:r>
    </w:p>
    <w:p w:rsidR="00F43266" w:rsidRPr="00B861E3" w:rsidRDefault="00F43266" w:rsidP="00B861E3">
      <w:pPr>
        <w:numPr>
          <w:ilvl w:val="0"/>
          <w:numId w:val="1"/>
        </w:numPr>
        <w:tabs>
          <w:tab w:val="clear" w:pos="360"/>
        </w:tabs>
        <w:jc w:val="both"/>
        <w:rPr>
          <w:sz w:val="18"/>
        </w:rPr>
      </w:pPr>
      <w:r w:rsidRPr="00282C54">
        <w:rPr>
          <w:sz w:val="20"/>
        </w:rPr>
        <w:t>Manage Two Network Operations Center Teams (Chicago &amp; Detroit) • Production Assurance Team engaged to handle Priority 1 network issues • Network Disaster Recovery and Business Continuity Team • Change Management team to ensure quality, implementations • Interface with Bank One Information Security regarding Security Issues • Implemented toll fraud measures that is estimated to save several  $100,000 per year • Worked with firewall teams to better secure Bank One’s network infrastructure • Liason for all internal JP Morgan Chase technical audits of the Network Space.</w:t>
      </w:r>
    </w:p>
    <w:p w:rsidR="00B861E3" w:rsidRDefault="00B861E3" w:rsidP="00B861E3">
      <w:pPr>
        <w:jc w:val="both"/>
        <w:rPr>
          <w:sz w:val="18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nil"/>
        </w:tblBorders>
        <w:tblLayout w:type="fixed"/>
        <w:tblLook w:val="00A0" w:firstRow="1" w:lastRow="0" w:firstColumn="1" w:lastColumn="0" w:noHBand="0" w:noVBand="0"/>
      </w:tblPr>
      <w:tblGrid>
        <w:gridCol w:w="5868"/>
        <w:gridCol w:w="3690"/>
      </w:tblGrid>
      <w:tr w:rsidR="00F43266">
        <w:tc>
          <w:tcPr>
            <w:tcW w:w="5868" w:type="dxa"/>
            <w:tcBorders>
              <w:top w:val="single" w:sz="24" w:space="0" w:color="99CCFF"/>
              <w:left w:val="nil"/>
              <w:bottom w:val="nil"/>
              <w:right w:val="nil"/>
            </w:tcBorders>
          </w:tcPr>
          <w:p w:rsidR="00F43266" w:rsidRDefault="00F43266">
            <w:pPr>
              <w:pStyle w:val="Heading6"/>
              <w:rPr>
                <w:color w:val="auto"/>
              </w:rPr>
            </w:pPr>
            <w:r>
              <w:rPr>
                <w:color w:val="auto"/>
              </w:rPr>
              <w:t>Netivation.com</w:t>
            </w:r>
          </w:p>
        </w:tc>
        <w:tc>
          <w:tcPr>
            <w:tcW w:w="3690" w:type="dxa"/>
            <w:tcBorders>
              <w:top w:val="single" w:sz="24" w:space="0" w:color="99CCFF"/>
              <w:left w:val="nil"/>
              <w:bottom w:val="nil"/>
              <w:right w:val="nil"/>
            </w:tcBorders>
          </w:tcPr>
          <w:p w:rsidR="00F43266" w:rsidRDefault="00F43266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February 2000 – August 2000</w:t>
            </w:r>
          </w:p>
        </w:tc>
      </w:tr>
      <w:tr w:rsidR="00F43266">
        <w:tc>
          <w:tcPr>
            <w:tcW w:w="5868" w:type="dxa"/>
            <w:tcBorders>
              <w:top w:val="nil"/>
              <w:left w:val="nil"/>
              <w:bottom w:val="single" w:sz="24" w:space="0" w:color="99CCFF"/>
              <w:right w:val="nil"/>
            </w:tcBorders>
          </w:tcPr>
          <w:p w:rsidR="00F43266" w:rsidRDefault="00F43266">
            <w:pPr>
              <w:rPr>
                <w:sz w:val="24"/>
              </w:rPr>
            </w:pPr>
            <w:r>
              <w:rPr>
                <w:sz w:val="24"/>
              </w:rPr>
              <w:t>Post Falls, ID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24" w:space="0" w:color="99CCFF"/>
              <w:right w:val="nil"/>
            </w:tcBorders>
          </w:tcPr>
          <w:p w:rsidR="00F43266" w:rsidRDefault="00F43266">
            <w:pPr>
              <w:rPr>
                <w:sz w:val="24"/>
              </w:rPr>
            </w:pPr>
          </w:p>
        </w:tc>
      </w:tr>
      <w:tr w:rsidR="00F43266">
        <w:tblPrEx>
          <w:tblBorders>
            <w:top w:val="single" w:sz="12" w:space="0" w:color="008000"/>
            <w:left w:val="nil"/>
            <w:bottom w:val="single" w:sz="12" w:space="0" w:color="008000"/>
            <w:right w:val="nil"/>
          </w:tblBorders>
        </w:tblPrEx>
        <w:tc>
          <w:tcPr>
            <w:tcW w:w="5868" w:type="dxa"/>
            <w:tcBorders>
              <w:top w:val="single" w:sz="24" w:space="0" w:color="99CCFF"/>
              <w:bottom w:val="single" w:sz="6" w:space="0" w:color="99CCFF"/>
              <w:right w:val="nil"/>
            </w:tcBorders>
          </w:tcPr>
          <w:p w:rsidR="00F43266" w:rsidRDefault="00F43266">
            <w:pPr>
              <w:pStyle w:val="Header"/>
              <w:tabs>
                <w:tab w:val="clear" w:pos="4320"/>
                <w:tab w:val="clear" w:pos="8640"/>
              </w:tabs>
            </w:pPr>
            <w:r>
              <w:t>Controller</w:t>
            </w:r>
          </w:p>
        </w:tc>
        <w:tc>
          <w:tcPr>
            <w:tcW w:w="3690" w:type="dxa"/>
            <w:tcBorders>
              <w:top w:val="single" w:sz="24" w:space="0" w:color="99CCFF"/>
              <w:left w:val="nil"/>
              <w:bottom w:val="single" w:sz="6" w:space="0" w:color="99CCFF"/>
            </w:tcBorders>
          </w:tcPr>
          <w:p w:rsidR="00F43266" w:rsidRDefault="00F43266">
            <w:pPr>
              <w:jc w:val="right"/>
              <w:rPr>
                <w:sz w:val="24"/>
              </w:rPr>
            </w:pPr>
          </w:p>
        </w:tc>
      </w:tr>
    </w:tbl>
    <w:p w:rsidR="00F43266" w:rsidRDefault="00F43266" w:rsidP="00B861E3">
      <w:pPr>
        <w:pStyle w:val="BodyText"/>
        <w:numPr>
          <w:ilvl w:val="0"/>
          <w:numId w:val="16"/>
        </w:numPr>
        <w:ind w:left="360"/>
        <w:rPr>
          <w:sz w:val="18"/>
        </w:rPr>
      </w:pPr>
      <w:r>
        <w:rPr>
          <w:sz w:val="18"/>
        </w:rPr>
        <w:t xml:space="preserve">Drafted and filed first 10K filing after IPO. </w:t>
      </w:r>
    </w:p>
    <w:p w:rsidR="00F43266" w:rsidRDefault="00F43266" w:rsidP="00B861E3">
      <w:pPr>
        <w:numPr>
          <w:ilvl w:val="0"/>
          <w:numId w:val="16"/>
        </w:numPr>
        <w:ind w:left="360"/>
        <w:jc w:val="both"/>
        <w:rPr>
          <w:sz w:val="18"/>
        </w:rPr>
      </w:pPr>
      <w:r>
        <w:rPr>
          <w:sz w:val="18"/>
        </w:rPr>
        <w:t>Redefined entire accounting processes and procedures.</w:t>
      </w:r>
    </w:p>
    <w:p w:rsidR="00B861E3" w:rsidRPr="0084579F" w:rsidRDefault="00B861E3" w:rsidP="00B861E3">
      <w:pPr>
        <w:jc w:val="both"/>
        <w:rPr>
          <w:sz w:val="18"/>
        </w:rPr>
      </w:pPr>
    </w:p>
    <w:tbl>
      <w:tblPr>
        <w:tblW w:w="0" w:type="auto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ayout w:type="fixed"/>
        <w:tblLook w:val="00A0" w:firstRow="1" w:lastRow="0" w:firstColumn="1" w:lastColumn="0" w:noHBand="0" w:noVBand="0"/>
      </w:tblPr>
      <w:tblGrid>
        <w:gridCol w:w="5868"/>
        <w:gridCol w:w="3690"/>
      </w:tblGrid>
      <w:tr w:rsidR="00F43266" w:rsidTr="00BC3A37">
        <w:tc>
          <w:tcPr>
            <w:tcW w:w="5868" w:type="dxa"/>
            <w:tcBorders>
              <w:top w:val="single" w:sz="24" w:space="0" w:color="99CCFF"/>
              <w:left w:val="nil"/>
              <w:bottom w:val="nil"/>
              <w:right w:val="nil"/>
            </w:tcBorders>
          </w:tcPr>
          <w:p w:rsidR="00F43266" w:rsidRPr="00EE5FC3" w:rsidRDefault="00F43266" w:rsidP="00F43266">
            <w:pPr>
              <w:pStyle w:val="Heading2"/>
              <w:tabs>
                <w:tab w:val="clear" w:pos="6390"/>
              </w:tabs>
            </w:pPr>
            <w:r w:rsidRPr="00EE5FC3">
              <w:t>AT&amp;T Solutions ($2 billion annual revenue)</w:t>
            </w:r>
          </w:p>
        </w:tc>
        <w:tc>
          <w:tcPr>
            <w:tcW w:w="3690" w:type="dxa"/>
            <w:tcBorders>
              <w:top w:val="single" w:sz="24" w:space="0" w:color="99CCFF"/>
              <w:left w:val="nil"/>
              <w:bottom w:val="nil"/>
              <w:right w:val="nil"/>
            </w:tcBorders>
          </w:tcPr>
          <w:p w:rsidR="00F43266" w:rsidRPr="00EE5FC3" w:rsidRDefault="00F43266">
            <w:pPr>
              <w:pStyle w:val="Heading4"/>
              <w:rPr>
                <w:b w:val="0"/>
              </w:rPr>
            </w:pPr>
            <w:r>
              <w:t>January 1997 – April 2002</w:t>
            </w:r>
          </w:p>
        </w:tc>
      </w:tr>
      <w:tr w:rsidR="00F43266">
        <w:tc>
          <w:tcPr>
            <w:tcW w:w="5868" w:type="dxa"/>
            <w:tcBorders>
              <w:top w:val="single" w:sz="6" w:space="0" w:color="99CCFF"/>
              <w:bottom w:val="nil"/>
              <w:right w:val="nil"/>
            </w:tcBorders>
          </w:tcPr>
          <w:p w:rsidR="00F43266" w:rsidRDefault="00F43266" w:rsidP="00F43266">
            <w:pPr>
              <w:pStyle w:val="Heading2"/>
              <w:tabs>
                <w:tab w:val="clear" w:pos="6390"/>
              </w:tabs>
              <w:rPr>
                <w:b w:val="0"/>
                <w:sz w:val="22"/>
              </w:rPr>
            </w:pPr>
            <w:r>
              <w:rPr>
                <w:sz w:val="18"/>
              </w:rPr>
              <w:br w:type="page"/>
            </w:r>
            <w:r>
              <w:rPr>
                <w:b w:val="0"/>
                <w:sz w:val="22"/>
              </w:rPr>
              <w:t>CFO/Controller - JPMorgan Chase</w:t>
            </w:r>
          </w:p>
        </w:tc>
        <w:tc>
          <w:tcPr>
            <w:tcW w:w="3690" w:type="dxa"/>
            <w:tcBorders>
              <w:top w:val="single" w:sz="6" w:space="0" w:color="99CCFF"/>
              <w:left w:val="nil"/>
              <w:bottom w:val="nil"/>
            </w:tcBorders>
          </w:tcPr>
          <w:p w:rsidR="00F43266" w:rsidRDefault="00F43266">
            <w:pPr>
              <w:pStyle w:val="Heading4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December 1998 – February 2000</w:t>
            </w:r>
          </w:p>
        </w:tc>
      </w:tr>
      <w:tr w:rsidR="00F43266" w:rsidTr="00BC3A37">
        <w:tc>
          <w:tcPr>
            <w:tcW w:w="5868" w:type="dxa"/>
            <w:tcBorders>
              <w:top w:val="nil"/>
              <w:bottom w:val="single" w:sz="24" w:space="0" w:color="99CCFF"/>
              <w:right w:val="nil"/>
            </w:tcBorders>
          </w:tcPr>
          <w:p w:rsidR="00F43266" w:rsidRDefault="00F43266">
            <w:pPr>
              <w:pStyle w:val="Heading2"/>
              <w:tabs>
                <w:tab w:val="clear" w:pos="6390"/>
              </w:tabs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AT&amp;T Solutions, Columbus, Ohio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24" w:space="0" w:color="99CCFF"/>
            </w:tcBorders>
          </w:tcPr>
          <w:p w:rsidR="00F43266" w:rsidRDefault="00F43266"/>
        </w:tc>
      </w:tr>
    </w:tbl>
    <w:p w:rsidR="00F43266" w:rsidRDefault="00F43266" w:rsidP="00B861E3">
      <w:pPr>
        <w:numPr>
          <w:ilvl w:val="0"/>
          <w:numId w:val="1"/>
        </w:numPr>
        <w:tabs>
          <w:tab w:val="clear" w:pos="360"/>
        </w:tabs>
        <w:jc w:val="both"/>
        <w:rPr>
          <w:sz w:val="20"/>
        </w:rPr>
      </w:pPr>
      <w:r>
        <w:rPr>
          <w:sz w:val="20"/>
        </w:rPr>
        <w:t>Administer and oversee all financial operations.</w:t>
      </w:r>
    </w:p>
    <w:p w:rsidR="00F43266" w:rsidRDefault="00F43266" w:rsidP="00B861E3">
      <w:pPr>
        <w:numPr>
          <w:ilvl w:val="0"/>
          <w:numId w:val="1"/>
        </w:numPr>
        <w:tabs>
          <w:tab w:val="clear" w:pos="360"/>
        </w:tabs>
        <w:jc w:val="both"/>
        <w:rPr>
          <w:sz w:val="20"/>
        </w:rPr>
      </w:pPr>
      <w:r>
        <w:rPr>
          <w:sz w:val="20"/>
        </w:rPr>
        <w:t>$340 million yearly revenue.</w:t>
      </w:r>
    </w:p>
    <w:p w:rsidR="00F43266" w:rsidRDefault="00F43266" w:rsidP="00B861E3">
      <w:pPr>
        <w:numPr>
          <w:ilvl w:val="0"/>
          <w:numId w:val="1"/>
        </w:numPr>
        <w:tabs>
          <w:tab w:val="clear" w:pos="360"/>
        </w:tabs>
        <w:jc w:val="both"/>
        <w:rPr>
          <w:sz w:val="20"/>
        </w:rPr>
      </w:pPr>
      <w:r>
        <w:rPr>
          <w:sz w:val="20"/>
        </w:rPr>
        <w:t>Saved $600k in first year through audit and consolidation of maintenance contracts.</w:t>
      </w:r>
    </w:p>
    <w:p w:rsidR="00F43266" w:rsidRPr="009B7A48" w:rsidRDefault="00F43266" w:rsidP="00B861E3">
      <w:pPr>
        <w:numPr>
          <w:ilvl w:val="0"/>
          <w:numId w:val="1"/>
        </w:numPr>
        <w:tabs>
          <w:tab w:val="clear" w:pos="360"/>
        </w:tabs>
        <w:jc w:val="both"/>
      </w:pPr>
      <w:r>
        <w:rPr>
          <w:sz w:val="20"/>
        </w:rPr>
        <w:t>Led a team that developed a streamlined, automated, consistent financial reporting and forecasting process using Hyperion Pillar Financials for AT&amp;T Solutions ($2B company).  Won AT&amp;T Standing Ovation Award due to the extensive time (7,200 hours) and resource ($500k) savings.</w:t>
      </w:r>
    </w:p>
    <w:p w:rsidR="009B7A48" w:rsidRDefault="009B7A48">
      <w:r>
        <w:br w:type="page"/>
      </w:r>
    </w:p>
    <w:tbl>
      <w:tblPr>
        <w:tblW w:w="0" w:type="auto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ayout w:type="fixed"/>
        <w:tblLook w:val="00A0" w:firstRow="1" w:lastRow="0" w:firstColumn="1" w:lastColumn="0" w:noHBand="0" w:noVBand="0"/>
      </w:tblPr>
      <w:tblGrid>
        <w:gridCol w:w="5868"/>
        <w:gridCol w:w="3690"/>
      </w:tblGrid>
      <w:tr w:rsidR="00F43266">
        <w:tc>
          <w:tcPr>
            <w:tcW w:w="5868" w:type="dxa"/>
            <w:tcBorders>
              <w:top w:val="single" w:sz="6" w:space="0" w:color="99CCFF"/>
              <w:bottom w:val="nil"/>
              <w:right w:val="nil"/>
            </w:tcBorders>
          </w:tcPr>
          <w:p w:rsidR="00F43266" w:rsidRDefault="00F43266">
            <w:pPr>
              <w:pStyle w:val="Heading2"/>
              <w:tabs>
                <w:tab w:val="clear" w:pos="6390"/>
              </w:tabs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br w:type="page"/>
              <w:t>Controller-Merrill Lynch Account</w:t>
            </w:r>
          </w:p>
        </w:tc>
        <w:tc>
          <w:tcPr>
            <w:tcW w:w="3690" w:type="dxa"/>
            <w:tcBorders>
              <w:top w:val="single" w:sz="6" w:space="0" w:color="99CCFF"/>
              <w:left w:val="nil"/>
              <w:bottom w:val="nil"/>
            </w:tcBorders>
          </w:tcPr>
          <w:p w:rsidR="00F43266" w:rsidRDefault="00F43266">
            <w:pPr>
              <w:pStyle w:val="Heading4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October 1997 - October 1998</w:t>
            </w:r>
          </w:p>
        </w:tc>
      </w:tr>
      <w:tr w:rsidR="00F43266">
        <w:tc>
          <w:tcPr>
            <w:tcW w:w="5868" w:type="dxa"/>
            <w:tcBorders>
              <w:top w:val="nil"/>
              <w:bottom w:val="single" w:sz="6" w:space="0" w:color="99CCFF"/>
              <w:right w:val="nil"/>
            </w:tcBorders>
          </w:tcPr>
          <w:p w:rsidR="00F43266" w:rsidRDefault="00F43266">
            <w:r>
              <w:t>AT&amp;T Solutions, Florham Park, New Jersey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99CCFF"/>
            </w:tcBorders>
          </w:tcPr>
          <w:p w:rsidR="00F43266" w:rsidRDefault="00F43266"/>
        </w:tc>
      </w:tr>
    </w:tbl>
    <w:p w:rsidR="00F43266" w:rsidRDefault="00F43266" w:rsidP="00B861E3">
      <w:pPr>
        <w:numPr>
          <w:ilvl w:val="0"/>
          <w:numId w:val="1"/>
        </w:numPr>
        <w:tabs>
          <w:tab w:val="clear" w:pos="360"/>
        </w:tabs>
        <w:jc w:val="both"/>
        <w:rPr>
          <w:sz w:val="20"/>
        </w:rPr>
      </w:pPr>
      <w:r>
        <w:rPr>
          <w:sz w:val="20"/>
        </w:rPr>
        <w:t>Administer and oversee all financial operations.</w:t>
      </w:r>
    </w:p>
    <w:p w:rsidR="00F43266" w:rsidRDefault="00F43266" w:rsidP="00B861E3">
      <w:pPr>
        <w:numPr>
          <w:ilvl w:val="0"/>
          <w:numId w:val="1"/>
        </w:numPr>
        <w:tabs>
          <w:tab w:val="clear" w:pos="360"/>
        </w:tabs>
        <w:jc w:val="both"/>
        <w:rPr>
          <w:sz w:val="20"/>
        </w:rPr>
      </w:pPr>
      <w:r>
        <w:rPr>
          <w:sz w:val="20"/>
        </w:rPr>
        <w:t>Successful in bringing account from a breakeven position to a $1-2M per month profit.</w:t>
      </w:r>
    </w:p>
    <w:p w:rsidR="00F43266" w:rsidRDefault="00F43266" w:rsidP="00B861E3">
      <w:pPr>
        <w:numPr>
          <w:ilvl w:val="0"/>
          <w:numId w:val="1"/>
        </w:numPr>
        <w:tabs>
          <w:tab w:val="clear" w:pos="360"/>
        </w:tabs>
        <w:jc w:val="both"/>
        <w:rPr>
          <w:sz w:val="20"/>
        </w:rPr>
      </w:pPr>
      <w:r>
        <w:rPr>
          <w:sz w:val="20"/>
        </w:rPr>
        <w:t>$100 million + yearly revenue.</w:t>
      </w:r>
    </w:p>
    <w:p w:rsidR="00F43266" w:rsidRDefault="00F43266" w:rsidP="00B861E3">
      <w:pPr>
        <w:numPr>
          <w:ilvl w:val="0"/>
          <w:numId w:val="1"/>
        </w:numPr>
        <w:tabs>
          <w:tab w:val="clear" w:pos="360"/>
        </w:tabs>
        <w:jc w:val="both"/>
        <w:rPr>
          <w:sz w:val="20"/>
        </w:rPr>
      </w:pPr>
      <w:r>
        <w:rPr>
          <w:sz w:val="20"/>
        </w:rPr>
        <w:t>Instrumental in the collection of over $50M in past due receivables.</w:t>
      </w:r>
    </w:p>
    <w:p w:rsidR="00F43266" w:rsidRDefault="00F43266" w:rsidP="00B861E3">
      <w:pPr>
        <w:numPr>
          <w:ilvl w:val="0"/>
          <w:numId w:val="14"/>
        </w:numPr>
        <w:jc w:val="both"/>
        <w:rPr>
          <w:b/>
          <w:sz w:val="20"/>
        </w:rPr>
      </w:pPr>
      <w:r>
        <w:rPr>
          <w:sz w:val="20"/>
        </w:rPr>
        <w:t>Implemented several new financial reporting processes to enable more successful business analysis.</w:t>
      </w:r>
    </w:p>
    <w:p w:rsidR="00F43266" w:rsidRDefault="00F43266" w:rsidP="00B861E3">
      <w:pPr>
        <w:numPr>
          <w:ilvl w:val="0"/>
          <w:numId w:val="14"/>
        </w:numPr>
        <w:jc w:val="both"/>
        <w:rPr>
          <w:b/>
          <w:sz w:val="24"/>
        </w:rPr>
      </w:pPr>
      <w:r>
        <w:rPr>
          <w:sz w:val="20"/>
        </w:rPr>
        <w:t>Primary financial developer of Professional Services Agreement (PSA) Oracle billing system (Custom Software Add-on).</w:t>
      </w:r>
      <w:r>
        <w:t xml:space="preserve">  </w:t>
      </w:r>
    </w:p>
    <w:tbl>
      <w:tblPr>
        <w:tblW w:w="0" w:type="auto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ayout w:type="fixed"/>
        <w:tblLook w:val="00A0" w:firstRow="1" w:lastRow="0" w:firstColumn="1" w:lastColumn="0" w:noHBand="0" w:noVBand="0"/>
      </w:tblPr>
      <w:tblGrid>
        <w:gridCol w:w="5868"/>
        <w:gridCol w:w="3690"/>
      </w:tblGrid>
      <w:tr w:rsidR="00F43266">
        <w:tc>
          <w:tcPr>
            <w:tcW w:w="5868" w:type="dxa"/>
            <w:tcBorders>
              <w:top w:val="single" w:sz="6" w:space="0" w:color="99CCFF"/>
              <w:bottom w:val="nil"/>
              <w:right w:val="nil"/>
            </w:tcBorders>
          </w:tcPr>
          <w:p w:rsidR="00F43266" w:rsidRDefault="00F43266">
            <w:pPr>
              <w:pStyle w:val="Heading2"/>
              <w:tabs>
                <w:tab w:val="clear" w:pos="6390"/>
              </w:tabs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Assistant Controller-Network Integration Division </w:t>
            </w:r>
          </w:p>
        </w:tc>
        <w:tc>
          <w:tcPr>
            <w:tcW w:w="3690" w:type="dxa"/>
            <w:tcBorders>
              <w:top w:val="single" w:sz="6" w:space="0" w:color="99CCFF"/>
              <w:left w:val="nil"/>
              <w:bottom w:val="nil"/>
            </w:tcBorders>
          </w:tcPr>
          <w:p w:rsidR="00F43266" w:rsidRDefault="00F43266">
            <w:pPr>
              <w:pStyle w:val="Heading4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January 1997 – October 1997</w:t>
            </w:r>
          </w:p>
        </w:tc>
      </w:tr>
      <w:tr w:rsidR="00F43266">
        <w:tc>
          <w:tcPr>
            <w:tcW w:w="5868" w:type="dxa"/>
            <w:tcBorders>
              <w:top w:val="nil"/>
              <w:bottom w:val="single" w:sz="6" w:space="0" w:color="99CCFF"/>
              <w:right w:val="nil"/>
            </w:tcBorders>
          </w:tcPr>
          <w:p w:rsidR="00F43266" w:rsidRDefault="00F43266">
            <w:pPr>
              <w:pStyle w:val="Header"/>
              <w:tabs>
                <w:tab w:val="clear" w:pos="4320"/>
                <w:tab w:val="clear" w:pos="8640"/>
              </w:tabs>
            </w:pPr>
            <w:r>
              <w:t>AT&amp;T Solutions, Chantilly, Virginia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99CCFF"/>
            </w:tcBorders>
          </w:tcPr>
          <w:p w:rsidR="00F43266" w:rsidRDefault="00F43266"/>
        </w:tc>
      </w:tr>
    </w:tbl>
    <w:p w:rsidR="00F43266" w:rsidRDefault="00F43266" w:rsidP="00B861E3">
      <w:pPr>
        <w:numPr>
          <w:ilvl w:val="0"/>
          <w:numId w:val="15"/>
        </w:numPr>
        <w:jc w:val="both"/>
        <w:rPr>
          <w:sz w:val="20"/>
        </w:rPr>
      </w:pPr>
      <w:r>
        <w:rPr>
          <w:sz w:val="20"/>
        </w:rPr>
        <w:t>Assist in the administration of all financial operations for division.</w:t>
      </w:r>
    </w:p>
    <w:p w:rsidR="00F43266" w:rsidRDefault="00F43266" w:rsidP="00B861E3">
      <w:pPr>
        <w:numPr>
          <w:ilvl w:val="0"/>
          <w:numId w:val="15"/>
        </w:numPr>
        <w:jc w:val="both"/>
        <w:rPr>
          <w:sz w:val="20"/>
        </w:rPr>
      </w:pPr>
      <w:r>
        <w:rPr>
          <w:sz w:val="20"/>
        </w:rPr>
        <w:t>$70 million yearly revenue.  Implemented several new financial analysis and reporting processes that enabled more successful business analysis and management.</w:t>
      </w:r>
    </w:p>
    <w:p w:rsidR="00F43266" w:rsidRPr="00B861E3" w:rsidRDefault="00F43266" w:rsidP="00B861E3">
      <w:pPr>
        <w:numPr>
          <w:ilvl w:val="0"/>
          <w:numId w:val="1"/>
        </w:numPr>
        <w:tabs>
          <w:tab w:val="clear" w:pos="360"/>
        </w:tabs>
        <w:jc w:val="both"/>
        <w:rPr>
          <w:b/>
          <w:sz w:val="24"/>
        </w:rPr>
      </w:pPr>
      <w:r>
        <w:rPr>
          <w:sz w:val="20"/>
        </w:rPr>
        <w:t>Responsible for dramatic decrease in outstanding accounts receivable and unbilled receivables.</w:t>
      </w:r>
    </w:p>
    <w:p w:rsidR="00B861E3" w:rsidRDefault="00B861E3">
      <w:pPr>
        <w:rPr>
          <w:sz w:val="20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nil"/>
        </w:tblBorders>
        <w:tblLayout w:type="fixed"/>
        <w:tblLook w:val="00A0" w:firstRow="1" w:lastRow="0" w:firstColumn="1" w:lastColumn="0" w:noHBand="0" w:noVBand="0"/>
      </w:tblPr>
      <w:tblGrid>
        <w:gridCol w:w="5868"/>
        <w:gridCol w:w="3690"/>
      </w:tblGrid>
      <w:tr w:rsidR="00F43266">
        <w:tc>
          <w:tcPr>
            <w:tcW w:w="5868" w:type="dxa"/>
            <w:tcBorders>
              <w:top w:val="single" w:sz="24" w:space="0" w:color="99CCFF"/>
              <w:left w:val="nil"/>
              <w:bottom w:val="nil"/>
              <w:right w:val="nil"/>
            </w:tcBorders>
          </w:tcPr>
          <w:p w:rsidR="00F43266" w:rsidRDefault="00F43266">
            <w:pPr>
              <w:pStyle w:val="Heading6"/>
              <w:rPr>
                <w:color w:val="auto"/>
              </w:rPr>
            </w:pPr>
            <w:r>
              <w:rPr>
                <w:color w:val="auto"/>
              </w:rPr>
              <w:t>Arthur Andersen Worldwide</w:t>
            </w:r>
          </w:p>
        </w:tc>
        <w:tc>
          <w:tcPr>
            <w:tcW w:w="3690" w:type="dxa"/>
            <w:tcBorders>
              <w:top w:val="single" w:sz="24" w:space="0" w:color="99CCFF"/>
              <w:left w:val="nil"/>
              <w:bottom w:val="nil"/>
              <w:right w:val="nil"/>
            </w:tcBorders>
          </w:tcPr>
          <w:p w:rsidR="00F43266" w:rsidRDefault="00F43266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July 1993 – December 1996</w:t>
            </w:r>
          </w:p>
        </w:tc>
      </w:tr>
      <w:tr w:rsidR="00F43266">
        <w:tc>
          <w:tcPr>
            <w:tcW w:w="5868" w:type="dxa"/>
            <w:tcBorders>
              <w:top w:val="nil"/>
              <w:left w:val="nil"/>
              <w:bottom w:val="single" w:sz="24" w:space="0" w:color="99CCFF"/>
              <w:right w:val="nil"/>
            </w:tcBorders>
          </w:tcPr>
          <w:p w:rsidR="00F43266" w:rsidRDefault="00F43266">
            <w:pPr>
              <w:rPr>
                <w:sz w:val="24"/>
              </w:rPr>
            </w:pPr>
            <w:r>
              <w:rPr>
                <w:sz w:val="24"/>
              </w:rPr>
              <w:t>Washington, D.C.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24" w:space="0" w:color="99CCFF"/>
              <w:right w:val="nil"/>
            </w:tcBorders>
          </w:tcPr>
          <w:p w:rsidR="00F43266" w:rsidRDefault="00F43266">
            <w:pPr>
              <w:rPr>
                <w:sz w:val="24"/>
              </w:rPr>
            </w:pPr>
          </w:p>
        </w:tc>
      </w:tr>
      <w:tr w:rsidR="00F43266">
        <w:tblPrEx>
          <w:tblBorders>
            <w:top w:val="single" w:sz="12" w:space="0" w:color="008000"/>
            <w:left w:val="nil"/>
            <w:bottom w:val="single" w:sz="12" w:space="0" w:color="008000"/>
            <w:right w:val="nil"/>
          </w:tblBorders>
        </w:tblPrEx>
        <w:tc>
          <w:tcPr>
            <w:tcW w:w="5868" w:type="dxa"/>
            <w:tcBorders>
              <w:top w:val="single" w:sz="24" w:space="0" w:color="99CCFF"/>
              <w:bottom w:val="single" w:sz="6" w:space="0" w:color="99CCFF"/>
              <w:right w:val="nil"/>
            </w:tcBorders>
          </w:tcPr>
          <w:p w:rsidR="00F43266" w:rsidRDefault="00F43266">
            <w:pPr>
              <w:pStyle w:val="Header"/>
              <w:tabs>
                <w:tab w:val="clear" w:pos="4320"/>
                <w:tab w:val="clear" w:pos="8640"/>
              </w:tabs>
            </w:pPr>
            <w:r>
              <w:t>Senior Consultant, Business Consulting-Technology</w:t>
            </w:r>
          </w:p>
        </w:tc>
        <w:tc>
          <w:tcPr>
            <w:tcW w:w="3690" w:type="dxa"/>
            <w:tcBorders>
              <w:top w:val="single" w:sz="24" w:space="0" w:color="99CCFF"/>
              <w:left w:val="nil"/>
              <w:bottom w:val="single" w:sz="6" w:space="0" w:color="99CCFF"/>
            </w:tcBorders>
          </w:tcPr>
          <w:p w:rsidR="00F43266" w:rsidRDefault="00F43266">
            <w:pPr>
              <w:jc w:val="right"/>
              <w:rPr>
                <w:sz w:val="24"/>
              </w:rPr>
            </w:pPr>
          </w:p>
        </w:tc>
      </w:tr>
    </w:tbl>
    <w:p w:rsidR="00F43266" w:rsidRPr="00282C54" w:rsidRDefault="00F43266" w:rsidP="00B861E3">
      <w:pPr>
        <w:pStyle w:val="BodyText"/>
        <w:numPr>
          <w:ilvl w:val="0"/>
          <w:numId w:val="16"/>
        </w:numPr>
        <w:ind w:left="360"/>
        <w:rPr>
          <w:sz w:val="20"/>
        </w:rPr>
      </w:pPr>
      <w:r w:rsidRPr="00282C54">
        <w:rPr>
          <w:sz w:val="20"/>
        </w:rPr>
        <w:t xml:space="preserve">Planned, administered, and completed consulting and audit engagements for a large array of clients. </w:t>
      </w:r>
    </w:p>
    <w:p w:rsidR="00F43266" w:rsidRPr="00282C54" w:rsidRDefault="00F43266" w:rsidP="00B861E3">
      <w:pPr>
        <w:pStyle w:val="BodyText"/>
        <w:numPr>
          <w:ilvl w:val="0"/>
          <w:numId w:val="16"/>
        </w:numPr>
        <w:ind w:left="360"/>
        <w:rPr>
          <w:sz w:val="20"/>
        </w:rPr>
      </w:pPr>
      <w:r w:rsidRPr="00282C54">
        <w:rPr>
          <w:sz w:val="20"/>
        </w:rPr>
        <w:t xml:space="preserve">Planned, reviewed, and administered business process scenario development and testing for each business process to anticipate as many user needs as possible before related information systems were implemented. </w:t>
      </w:r>
    </w:p>
    <w:p w:rsidR="00F43266" w:rsidRPr="00282C54" w:rsidRDefault="00F43266" w:rsidP="00B861E3">
      <w:pPr>
        <w:pStyle w:val="BodyText"/>
        <w:numPr>
          <w:ilvl w:val="0"/>
          <w:numId w:val="16"/>
        </w:numPr>
        <w:ind w:left="360"/>
        <w:rPr>
          <w:sz w:val="20"/>
        </w:rPr>
      </w:pPr>
      <w:r w:rsidRPr="00282C54">
        <w:rPr>
          <w:sz w:val="20"/>
        </w:rPr>
        <w:t xml:space="preserve">Assisted in improving internal controls within accounting systems and processes. </w:t>
      </w:r>
    </w:p>
    <w:p w:rsidR="00F43266" w:rsidRPr="00282C54" w:rsidRDefault="00F43266" w:rsidP="00B861E3">
      <w:pPr>
        <w:pStyle w:val="BodyText"/>
        <w:numPr>
          <w:ilvl w:val="0"/>
          <w:numId w:val="16"/>
        </w:numPr>
        <w:ind w:left="360"/>
        <w:rPr>
          <w:sz w:val="20"/>
        </w:rPr>
      </w:pPr>
      <w:r w:rsidRPr="00282C54">
        <w:rPr>
          <w:sz w:val="20"/>
        </w:rPr>
        <w:t xml:space="preserve">Developed communication and planning skills necessary to meet client and self-imposed timetables.  </w:t>
      </w:r>
    </w:p>
    <w:p w:rsidR="00F43266" w:rsidRPr="00282C54" w:rsidRDefault="00F43266" w:rsidP="00B861E3">
      <w:pPr>
        <w:pStyle w:val="BodyText"/>
        <w:numPr>
          <w:ilvl w:val="0"/>
          <w:numId w:val="16"/>
        </w:numPr>
        <w:ind w:left="360"/>
        <w:rPr>
          <w:sz w:val="20"/>
        </w:rPr>
      </w:pPr>
      <w:r w:rsidRPr="00282C54">
        <w:rPr>
          <w:sz w:val="20"/>
        </w:rPr>
        <w:t>Industry experience in telecommunications, real estate, banking, hospitality, and not-for-profit.</w:t>
      </w:r>
    </w:p>
    <w:p w:rsidR="00F43266" w:rsidRPr="00933BE3" w:rsidRDefault="00F43266" w:rsidP="00B861E3">
      <w:pPr>
        <w:pStyle w:val="BodyText"/>
        <w:numPr>
          <w:ilvl w:val="0"/>
          <w:numId w:val="17"/>
        </w:numPr>
        <w:rPr>
          <w:sz w:val="20"/>
        </w:rPr>
      </w:pPr>
      <w:r w:rsidRPr="00282C54">
        <w:rPr>
          <w:sz w:val="20"/>
        </w:rPr>
        <w:t>Responsible for leading audit, review, and compilation of quarterly and yearly financial statements and audit of public debt offering documents submitted to the SEC.</w:t>
      </w:r>
    </w:p>
    <w:tbl>
      <w:tblPr>
        <w:tblW w:w="0" w:type="auto"/>
        <w:shd w:val="clear" w:color="auto" w:fill="0000FF"/>
        <w:tblLook w:val="0000" w:firstRow="0" w:lastRow="0" w:firstColumn="0" w:lastColumn="0" w:noHBand="0" w:noVBand="0"/>
      </w:tblPr>
      <w:tblGrid>
        <w:gridCol w:w="9576"/>
      </w:tblGrid>
      <w:tr w:rsidR="00F43266">
        <w:tc>
          <w:tcPr>
            <w:tcW w:w="10440" w:type="dxa"/>
            <w:shd w:val="clear" w:color="auto" w:fill="99CCFF"/>
          </w:tcPr>
          <w:p w:rsidR="00F43266" w:rsidRPr="008E6A96" w:rsidRDefault="00F43266">
            <w:pPr>
              <w:pStyle w:val="Heading5"/>
              <w:pBdr>
                <w:bottom w:val="none" w:sz="0" w:space="0" w:color="auto"/>
              </w:pBdr>
            </w:pPr>
            <w:r w:rsidRPr="008E6A96">
              <w:t>Education, Awards &amp; Military</w:t>
            </w:r>
          </w:p>
        </w:tc>
      </w:tr>
    </w:tbl>
    <w:p w:rsidR="00F43266" w:rsidRPr="00282C54" w:rsidRDefault="00F43266" w:rsidP="00B861E3">
      <w:pPr>
        <w:numPr>
          <w:ilvl w:val="0"/>
          <w:numId w:val="6"/>
        </w:numPr>
        <w:tabs>
          <w:tab w:val="clear" w:pos="360"/>
        </w:tabs>
        <w:jc w:val="both"/>
        <w:rPr>
          <w:sz w:val="20"/>
        </w:rPr>
      </w:pPr>
      <w:r w:rsidRPr="00282C54">
        <w:rPr>
          <w:sz w:val="20"/>
        </w:rPr>
        <w:t>The Ohio State University, Columbus, Ohio Management Certificate: A Survey of MBA Topics, Nov. 1999</w:t>
      </w:r>
    </w:p>
    <w:p w:rsidR="00F43266" w:rsidRPr="00282C54" w:rsidRDefault="00F43266" w:rsidP="00B861E3">
      <w:pPr>
        <w:numPr>
          <w:ilvl w:val="0"/>
          <w:numId w:val="6"/>
        </w:numPr>
        <w:tabs>
          <w:tab w:val="clear" w:pos="360"/>
        </w:tabs>
        <w:jc w:val="both"/>
        <w:rPr>
          <w:sz w:val="20"/>
        </w:rPr>
      </w:pPr>
      <w:r w:rsidRPr="00282C54">
        <w:rPr>
          <w:sz w:val="20"/>
        </w:rPr>
        <w:t>Marriott School of Management, Brigham Young University, Provo, Utah Bachelor in Accounting, April 1993</w:t>
      </w:r>
    </w:p>
    <w:p w:rsidR="00F43266" w:rsidRPr="00282C54" w:rsidRDefault="00F43266" w:rsidP="00B861E3">
      <w:pPr>
        <w:numPr>
          <w:ilvl w:val="0"/>
          <w:numId w:val="6"/>
        </w:numPr>
        <w:tabs>
          <w:tab w:val="clear" w:pos="360"/>
        </w:tabs>
        <w:jc w:val="both"/>
        <w:rPr>
          <w:sz w:val="20"/>
        </w:rPr>
      </w:pPr>
      <w:r w:rsidRPr="00282C54">
        <w:rPr>
          <w:sz w:val="20"/>
        </w:rPr>
        <w:t>Regional Winner of IMA &amp; RHI’s Financial Executive of the Year Award, 2004 (appeared in Wall Street Journal)</w:t>
      </w:r>
    </w:p>
    <w:p w:rsidR="00F43266" w:rsidRPr="00282C54" w:rsidRDefault="00F43266" w:rsidP="00B861E3">
      <w:pPr>
        <w:numPr>
          <w:ilvl w:val="0"/>
          <w:numId w:val="6"/>
        </w:numPr>
        <w:tabs>
          <w:tab w:val="clear" w:pos="360"/>
        </w:tabs>
        <w:jc w:val="both"/>
        <w:rPr>
          <w:sz w:val="20"/>
        </w:rPr>
      </w:pPr>
      <w:r w:rsidRPr="00282C54">
        <w:rPr>
          <w:sz w:val="20"/>
        </w:rPr>
        <w:t>Outstanding Young Men of America Award, 1996</w:t>
      </w:r>
    </w:p>
    <w:p w:rsidR="00F43266" w:rsidRPr="00282C54" w:rsidRDefault="00F43266" w:rsidP="00B861E3">
      <w:pPr>
        <w:numPr>
          <w:ilvl w:val="0"/>
          <w:numId w:val="6"/>
        </w:numPr>
        <w:tabs>
          <w:tab w:val="clear" w:pos="360"/>
        </w:tabs>
        <w:jc w:val="both"/>
        <w:rPr>
          <w:sz w:val="20"/>
        </w:rPr>
      </w:pPr>
      <w:r w:rsidRPr="00282C54">
        <w:rPr>
          <w:sz w:val="20"/>
        </w:rPr>
        <w:t>Distinguished Graduate or top 5% from all Army Schools: Basic Training, Advanced Finance Training, ROTC Leadership Camp, and Finance Officers Basic Course.</w:t>
      </w:r>
    </w:p>
    <w:p w:rsidR="00F43266" w:rsidRPr="00282C54" w:rsidRDefault="00F43266" w:rsidP="00B861E3">
      <w:pPr>
        <w:numPr>
          <w:ilvl w:val="0"/>
          <w:numId w:val="6"/>
        </w:numPr>
        <w:tabs>
          <w:tab w:val="clear" w:pos="360"/>
        </w:tabs>
        <w:jc w:val="both"/>
        <w:rPr>
          <w:sz w:val="20"/>
        </w:rPr>
      </w:pPr>
      <w:r w:rsidRPr="00282C54">
        <w:rPr>
          <w:sz w:val="20"/>
        </w:rPr>
        <w:t>Certified Public Accountant, Virginia and California</w:t>
      </w:r>
    </w:p>
    <w:p w:rsidR="00F43266" w:rsidRDefault="00F43266" w:rsidP="00F43266">
      <w:pPr>
        <w:rPr>
          <w:sz w:val="18"/>
        </w:rPr>
      </w:pPr>
    </w:p>
    <w:tbl>
      <w:tblPr>
        <w:tblW w:w="0" w:type="auto"/>
        <w:shd w:val="clear" w:color="auto" w:fill="0000FF"/>
        <w:tblLook w:val="0000" w:firstRow="0" w:lastRow="0" w:firstColumn="0" w:lastColumn="0" w:noHBand="0" w:noVBand="0"/>
      </w:tblPr>
      <w:tblGrid>
        <w:gridCol w:w="9576"/>
      </w:tblGrid>
      <w:tr w:rsidR="00F43266">
        <w:tc>
          <w:tcPr>
            <w:tcW w:w="10440" w:type="dxa"/>
            <w:shd w:val="clear" w:color="auto" w:fill="99CCFF"/>
          </w:tcPr>
          <w:p w:rsidR="00F43266" w:rsidRPr="008E6A96" w:rsidRDefault="00F43266">
            <w:pPr>
              <w:pStyle w:val="Heading5"/>
              <w:pBdr>
                <w:bottom w:val="none" w:sz="0" w:space="0" w:color="auto"/>
              </w:pBdr>
            </w:pPr>
            <w:r w:rsidRPr="008E6A96">
              <w:t>Professional, Community Involvement &amp; Personal Interests</w:t>
            </w:r>
          </w:p>
        </w:tc>
      </w:tr>
    </w:tbl>
    <w:p w:rsidR="00F43266" w:rsidRPr="00282C54" w:rsidRDefault="00F43266" w:rsidP="00B861E3">
      <w:pPr>
        <w:numPr>
          <w:ilvl w:val="0"/>
          <w:numId w:val="5"/>
        </w:numPr>
        <w:tabs>
          <w:tab w:val="clear" w:pos="360"/>
        </w:tabs>
        <w:jc w:val="both"/>
        <w:rPr>
          <w:sz w:val="20"/>
        </w:rPr>
      </w:pPr>
      <w:r w:rsidRPr="00282C54">
        <w:rPr>
          <w:sz w:val="20"/>
        </w:rPr>
        <w:t>Prior Board Member, CASA  (Court Appointed Special Advocate) of Franklin County not-for-profit organization</w:t>
      </w:r>
    </w:p>
    <w:p w:rsidR="00F43266" w:rsidRPr="00282C54" w:rsidRDefault="00F43266" w:rsidP="00B861E3">
      <w:pPr>
        <w:numPr>
          <w:ilvl w:val="0"/>
          <w:numId w:val="5"/>
        </w:numPr>
        <w:tabs>
          <w:tab w:val="clear" w:pos="360"/>
        </w:tabs>
        <w:jc w:val="both"/>
        <w:rPr>
          <w:sz w:val="20"/>
        </w:rPr>
      </w:pPr>
      <w:r w:rsidRPr="00282C54">
        <w:rPr>
          <w:sz w:val="20"/>
        </w:rPr>
        <w:t>Prior Scoutmaster, 132 Boy Scouts of America</w:t>
      </w:r>
    </w:p>
    <w:p w:rsidR="00F43266" w:rsidRPr="00282C54" w:rsidRDefault="00F43266" w:rsidP="00B861E3">
      <w:pPr>
        <w:numPr>
          <w:ilvl w:val="0"/>
          <w:numId w:val="5"/>
        </w:numPr>
        <w:tabs>
          <w:tab w:val="clear" w:pos="360"/>
        </w:tabs>
        <w:jc w:val="both"/>
        <w:rPr>
          <w:sz w:val="20"/>
        </w:rPr>
      </w:pPr>
      <w:r w:rsidRPr="00282C54">
        <w:rPr>
          <w:sz w:val="20"/>
        </w:rPr>
        <w:t xml:space="preserve">Founder and President of Sweaty Hat Racing a non-profit that organizes an annual 5K race to support youth summer camp opportunities.  </w:t>
      </w:r>
    </w:p>
    <w:p w:rsidR="00F43266" w:rsidRPr="00282C54" w:rsidRDefault="00F43266" w:rsidP="00B861E3">
      <w:pPr>
        <w:numPr>
          <w:ilvl w:val="0"/>
          <w:numId w:val="5"/>
        </w:numPr>
        <w:tabs>
          <w:tab w:val="clear" w:pos="360"/>
        </w:tabs>
        <w:jc w:val="both"/>
        <w:rPr>
          <w:sz w:val="20"/>
        </w:rPr>
      </w:pPr>
      <w:r w:rsidRPr="00282C54">
        <w:rPr>
          <w:sz w:val="20"/>
        </w:rPr>
        <w:t>Member, American Institute of Certified Public Accountants (AICPA)</w:t>
      </w:r>
    </w:p>
    <w:p w:rsidR="00F43266" w:rsidRDefault="00F43266" w:rsidP="00B861E3">
      <w:pPr>
        <w:numPr>
          <w:ilvl w:val="0"/>
          <w:numId w:val="5"/>
        </w:numPr>
        <w:tabs>
          <w:tab w:val="clear" w:pos="360"/>
        </w:tabs>
        <w:jc w:val="both"/>
        <w:rPr>
          <w:sz w:val="20"/>
        </w:rPr>
      </w:pPr>
      <w:r w:rsidRPr="00282C54">
        <w:rPr>
          <w:sz w:val="20"/>
        </w:rPr>
        <w:t>Member, California Society of CPAs</w:t>
      </w:r>
    </w:p>
    <w:p w:rsidR="000066C1" w:rsidRPr="00282C54" w:rsidRDefault="000066C1" w:rsidP="00B861E3">
      <w:pPr>
        <w:numPr>
          <w:ilvl w:val="0"/>
          <w:numId w:val="5"/>
        </w:numPr>
        <w:tabs>
          <w:tab w:val="clear" w:pos="360"/>
        </w:tabs>
        <w:jc w:val="both"/>
        <w:rPr>
          <w:sz w:val="20"/>
        </w:rPr>
      </w:pPr>
      <w:r>
        <w:rPr>
          <w:sz w:val="20"/>
        </w:rPr>
        <w:t>Member, Virginia Society of CPAs</w:t>
      </w:r>
    </w:p>
    <w:p w:rsidR="00F43266" w:rsidRPr="00282C54" w:rsidRDefault="00F43266" w:rsidP="00B861E3">
      <w:pPr>
        <w:numPr>
          <w:ilvl w:val="0"/>
          <w:numId w:val="5"/>
        </w:numPr>
        <w:tabs>
          <w:tab w:val="clear" w:pos="360"/>
        </w:tabs>
        <w:jc w:val="both"/>
        <w:rPr>
          <w:sz w:val="20"/>
        </w:rPr>
      </w:pPr>
      <w:r w:rsidRPr="00282C54">
        <w:rPr>
          <w:sz w:val="20"/>
        </w:rPr>
        <w:t>Retired Finance Officer (1</w:t>
      </w:r>
      <w:r w:rsidRPr="00282C54">
        <w:rPr>
          <w:sz w:val="20"/>
          <w:vertAlign w:val="superscript"/>
        </w:rPr>
        <w:t>st</w:t>
      </w:r>
      <w:r w:rsidRPr="00282C54">
        <w:rPr>
          <w:sz w:val="20"/>
        </w:rPr>
        <w:t xml:space="preserve"> Lieutenant), U.S. Army Reserves</w:t>
      </w:r>
    </w:p>
    <w:p w:rsidR="00F43266" w:rsidRPr="00282C54" w:rsidRDefault="00F43266" w:rsidP="00B861E3">
      <w:pPr>
        <w:numPr>
          <w:ilvl w:val="0"/>
          <w:numId w:val="5"/>
        </w:numPr>
        <w:tabs>
          <w:tab w:val="clear" w:pos="360"/>
        </w:tabs>
        <w:jc w:val="both"/>
        <w:rPr>
          <w:sz w:val="20"/>
        </w:rPr>
      </w:pPr>
      <w:r w:rsidRPr="00282C54">
        <w:rPr>
          <w:sz w:val="20"/>
        </w:rPr>
        <w:t>Served a two year mission in New Zealand for the Church of Jesus Christ of Latter-Day Saints  (1985-1987)</w:t>
      </w:r>
    </w:p>
    <w:p w:rsidR="00F43266" w:rsidRPr="00282C54" w:rsidRDefault="00F43266" w:rsidP="00B861E3">
      <w:pPr>
        <w:numPr>
          <w:ilvl w:val="0"/>
          <w:numId w:val="5"/>
        </w:numPr>
        <w:tabs>
          <w:tab w:val="clear" w:pos="360"/>
        </w:tabs>
        <w:jc w:val="both"/>
        <w:rPr>
          <w:sz w:val="20"/>
        </w:rPr>
      </w:pPr>
      <w:r w:rsidRPr="00282C54">
        <w:rPr>
          <w:sz w:val="20"/>
        </w:rPr>
        <w:t xml:space="preserve">Enjoy </w:t>
      </w:r>
      <w:r w:rsidR="000066C1">
        <w:rPr>
          <w:sz w:val="20"/>
        </w:rPr>
        <w:t xml:space="preserve">staying fit and </w:t>
      </w:r>
      <w:r w:rsidRPr="00282C54">
        <w:rPr>
          <w:sz w:val="20"/>
        </w:rPr>
        <w:t>training for and competing in Triathlons</w:t>
      </w:r>
    </w:p>
    <w:tbl>
      <w:tblPr>
        <w:tblW w:w="0" w:type="auto"/>
        <w:shd w:val="clear" w:color="auto" w:fill="0000FF"/>
        <w:tblLook w:val="0000" w:firstRow="0" w:lastRow="0" w:firstColumn="0" w:lastColumn="0" w:noHBand="0" w:noVBand="0"/>
      </w:tblPr>
      <w:tblGrid>
        <w:gridCol w:w="9576"/>
      </w:tblGrid>
      <w:tr w:rsidR="00F43266">
        <w:tc>
          <w:tcPr>
            <w:tcW w:w="10440" w:type="dxa"/>
            <w:shd w:val="clear" w:color="auto" w:fill="99CCFF"/>
          </w:tcPr>
          <w:p w:rsidR="00F43266" w:rsidRPr="008E6A96" w:rsidRDefault="00F43266">
            <w:pPr>
              <w:pStyle w:val="Heading5"/>
              <w:pBdr>
                <w:bottom w:val="none" w:sz="0" w:space="0" w:color="auto"/>
              </w:pBdr>
            </w:pPr>
            <w:r w:rsidRPr="008E6A96">
              <w:t>Software Familiarity</w:t>
            </w:r>
          </w:p>
        </w:tc>
      </w:tr>
    </w:tbl>
    <w:p w:rsidR="00F43266" w:rsidRPr="00282C54" w:rsidRDefault="00F43266" w:rsidP="00B861E3">
      <w:pPr>
        <w:pStyle w:val="BodyText"/>
        <w:rPr>
          <w:sz w:val="20"/>
        </w:rPr>
      </w:pPr>
      <w:r w:rsidRPr="00282C54">
        <w:rPr>
          <w:sz w:val="20"/>
        </w:rPr>
        <w:t xml:space="preserve">Oracle Financials </w:t>
      </w:r>
      <w:r w:rsidRPr="00282C54">
        <w:rPr>
          <w:sz w:val="20"/>
        </w:rPr>
        <w:sym w:font="Symbol" w:char="F0B7"/>
      </w:r>
      <w:r w:rsidRPr="00282C54">
        <w:rPr>
          <w:sz w:val="20"/>
        </w:rPr>
        <w:t xml:space="preserve"> Hyperion </w:t>
      </w:r>
      <w:r w:rsidRPr="00282C54">
        <w:rPr>
          <w:sz w:val="20"/>
        </w:rPr>
        <w:sym w:font="Symbol" w:char="F0B7"/>
      </w:r>
      <w:r w:rsidRPr="00282C54">
        <w:rPr>
          <w:sz w:val="20"/>
        </w:rPr>
        <w:t xml:space="preserve"> Microsoft Office (Excel expert) </w:t>
      </w:r>
      <w:r w:rsidRPr="00282C54">
        <w:rPr>
          <w:sz w:val="20"/>
        </w:rPr>
        <w:sym w:font="Symbol" w:char="F0B7"/>
      </w:r>
      <w:r w:rsidRPr="00282C54">
        <w:rPr>
          <w:sz w:val="20"/>
        </w:rPr>
        <w:t xml:space="preserve"> Access </w:t>
      </w:r>
      <w:r w:rsidRPr="00282C54">
        <w:rPr>
          <w:sz w:val="20"/>
        </w:rPr>
        <w:sym w:font="Symbol" w:char="F0B7"/>
      </w:r>
      <w:r w:rsidRPr="00282C54">
        <w:rPr>
          <w:sz w:val="20"/>
        </w:rPr>
        <w:t xml:space="preserve"> COGNOS </w:t>
      </w:r>
      <w:r w:rsidRPr="00282C54">
        <w:rPr>
          <w:sz w:val="20"/>
        </w:rPr>
        <w:sym w:font="Symbol" w:char="F0B7"/>
      </w:r>
      <w:r w:rsidRPr="00282C54">
        <w:rPr>
          <w:sz w:val="20"/>
        </w:rPr>
        <w:t xml:space="preserve"> OpenPages FCM </w:t>
      </w:r>
      <w:r w:rsidRPr="00282C54">
        <w:rPr>
          <w:sz w:val="20"/>
        </w:rPr>
        <w:sym w:font="Symbol" w:char="F0B7"/>
      </w:r>
      <w:r w:rsidRPr="00282C54">
        <w:rPr>
          <w:sz w:val="20"/>
        </w:rPr>
        <w:t xml:space="preserve"> Integra </w:t>
      </w:r>
      <w:r w:rsidRPr="00282C54">
        <w:rPr>
          <w:sz w:val="20"/>
        </w:rPr>
        <w:sym w:font="Symbol" w:char="F0B7"/>
      </w:r>
      <w:r w:rsidRPr="00282C54">
        <w:rPr>
          <w:sz w:val="20"/>
        </w:rPr>
        <w:t xml:space="preserve"> Primavera </w:t>
      </w:r>
      <w:r w:rsidRPr="00282C54">
        <w:rPr>
          <w:sz w:val="20"/>
        </w:rPr>
        <w:sym w:font="Symbol" w:char="F0B7"/>
      </w:r>
      <w:r w:rsidRPr="00282C54">
        <w:rPr>
          <w:sz w:val="20"/>
        </w:rPr>
        <w:t xml:space="preserve"> Crystal Reports </w:t>
      </w:r>
      <w:r w:rsidRPr="00282C54">
        <w:rPr>
          <w:sz w:val="20"/>
        </w:rPr>
        <w:sym w:font="Symbol" w:char="F0B7"/>
      </w:r>
      <w:r w:rsidRPr="00282C54">
        <w:rPr>
          <w:sz w:val="20"/>
        </w:rPr>
        <w:t xml:space="preserve"> Visio </w:t>
      </w:r>
      <w:r w:rsidRPr="00282C54">
        <w:rPr>
          <w:sz w:val="20"/>
        </w:rPr>
        <w:sym w:font="Symbol" w:char="F0B7"/>
      </w:r>
      <w:r w:rsidRPr="00282C54">
        <w:rPr>
          <w:sz w:val="20"/>
        </w:rPr>
        <w:t xml:space="preserve"> SunSystems Accounting System </w:t>
      </w:r>
      <w:r w:rsidRPr="00282C54">
        <w:rPr>
          <w:sz w:val="20"/>
        </w:rPr>
        <w:sym w:font="Symbol" w:char="F0B7"/>
      </w:r>
      <w:r w:rsidRPr="00282C54">
        <w:rPr>
          <w:sz w:val="20"/>
        </w:rPr>
        <w:t xml:space="preserve"> Lawson Accounting Package </w:t>
      </w:r>
      <w:r w:rsidRPr="00282C54">
        <w:rPr>
          <w:sz w:val="20"/>
        </w:rPr>
        <w:sym w:font="Symbol" w:char="F0B7"/>
      </w:r>
      <w:r w:rsidRPr="00282C54">
        <w:rPr>
          <w:sz w:val="20"/>
        </w:rPr>
        <w:t xml:space="preserve"> Platinum </w:t>
      </w:r>
      <w:r w:rsidRPr="00282C54">
        <w:rPr>
          <w:sz w:val="20"/>
        </w:rPr>
        <w:sym w:font="Symbol" w:char="F0B7"/>
      </w:r>
      <w:r w:rsidRPr="00282C54">
        <w:rPr>
          <w:sz w:val="20"/>
        </w:rPr>
        <w:t xml:space="preserve"> TeamMate </w:t>
      </w:r>
      <w:r w:rsidRPr="00282C54">
        <w:rPr>
          <w:sz w:val="20"/>
        </w:rPr>
        <w:sym w:font="Symbol" w:char="F0B7"/>
      </w:r>
      <w:r w:rsidRPr="00282C54">
        <w:rPr>
          <w:sz w:val="20"/>
        </w:rPr>
        <w:t xml:space="preserve"> IDEA</w:t>
      </w:r>
      <w:r w:rsidR="00282C63" w:rsidRPr="00282C54">
        <w:rPr>
          <w:sz w:val="20"/>
        </w:rPr>
        <w:sym w:font="Symbol" w:char="F0B7"/>
      </w:r>
      <w:r w:rsidR="00282C63" w:rsidRPr="00282C54">
        <w:rPr>
          <w:sz w:val="20"/>
        </w:rPr>
        <w:t xml:space="preserve"> </w:t>
      </w:r>
      <w:r w:rsidR="00282C63">
        <w:rPr>
          <w:sz w:val="20"/>
        </w:rPr>
        <w:t>JD Edwards</w:t>
      </w:r>
    </w:p>
    <w:p w:rsidR="00B861E3" w:rsidRDefault="00B861E3">
      <w:pPr>
        <w:pStyle w:val="BodyText"/>
        <w:rPr>
          <w:sz w:val="18"/>
        </w:rPr>
      </w:pPr>
    </w:p>
    <w:p w:rsidR="00B861E3" w:rsidRPr="00B861E3" w:rsidRDefault="00B861E3" w:rsidP="00B861E3"/>
    <w:sectPr w:rsidR="00B861E3" w:rsidRPr="00B861E3" w:rsidSect="00F43266">
      <w:headerReference w:type="default" r:id="rId9"/>
      <w:footerReference w:type="default" r:id="rId10"/>
      <w:pgSz w:w="12240" w:h="15840"/>
      <w:pgMar w:top="1008" w:right="1440" w:bottom="36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6BF3" w:rsidRDefault="00DF6BF3">
      <w:r>
        <w:separator/>
      </w:r>
    </w:p>
  </w:endnote>
  <w:endnote w:type="continuationSeparator" w:id="0">
    <w:p w:rsidR="00DF6BF3" w:rsidRDefault="00DF6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doni-DT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570" w:rsidRPr="00B861E3" w:rsidRDefault="00815570" w:rsidP="00C6562D">
    <w:pPr>
      <w:pStyle w:val="Footer"/>
      <w:jc w:val="center"/>
      <w:rPr>
        <w:sz w:val="16"/>
        <w:szCs w:val="16"/>
      </w:rPr>
    </w:pPr>
    <w:r w:rsidRPr="00B861E3">
      <w:rPr>
        <w:sz w:val="16"/>
        <w:szCs w:val="16"/>
      </w:rPr>
      <w:t xml:space="preserve">Page </w:t>
    </w:r>
    <w:r w:rsidRPr="00B861E3">
      <w:rPr>
        <w:sz w:val="16"/>
        <w:szCs w:val="16"/>
      </w:rPr>
      <w:fldChar w:fldCharType="begin"/>
    </w:r>
    <w:r w:rsidRPr="00B861E3">
      <w:rPr>
        <w:sz w:val="16"/>
        <w:szCs w:val="16"/>
      </w:rPr>
      <w:instrText xml:space="preserve"> PAGE  \* Arabic  \* MERGEFORMAT </w:instrText>
    </w:r>
    <w:r w:rsidRPr="00B861E3">
      <w:rPr>
        <w:sz w:val="16"/>
        <w:szCs w:val="16"/>
      </w:rPr>
      <w:fldChar w:fldCharType="separate"/>
    </w:r>
    <w:r w:rsidR="00DF6BF3">
      <w:rPr>
        <w:noProof/>
        <w:sz w:val="16"/>
        <w:szCs w:val="16"/>
      </w:rPr>
      <w:t>1</w:t>
    </w:r>
    <w:r w:rsidRPr="00B861E3">
      <w:rPr>
        <w:sz w:val="16"/>
        <w:szCs w:val="16"/>
      </w:rPr>
      <w:fldChar w:fldCharType="end"/>
    </w:r>
    <w:r w:rsidRPr="00B861E3">
      <w:rPr>
        <w:sz w:val="16"/>
        <w:szCs w:val="16"/>
      </w:rPr>
      <w:t xml:space="preserve"> of </w:t>
    </w:r>
    <w:r w:rsidRPr="00B861E3">
      <w:rPr>
        <w:sz w:val="16"/>
        <w:szCs w:val="16"/>
      </w:rPr>
      <w:fldChar w:fldCharType="begin"/>
    </w:r>
    <w:r w:rsidRPr="00B861E3">
      <w:rPr>
        <w:sz w:val="16"/>
        <w:szCs w:val="16"/>
      </w:rPr>
      <w:instrText xml:space="preserve"> NUMPAGES  \* Arabic  \* MERGEFORMAT </w:instrText>
    </w:r>
    <w:r w:rsidRPr="00B861E3">
      <w:rPr>
        <w:sz w:val="16"/>
        <w:szCs w:val="16"/>
      </w:rPr>
      <w:fldChar w:fldCharType="separate"/>
    </w:r>
    <w:r w:rsidR="00DF6BF3">
      <w:rPr>
        <w:noProof/>
        <w:sz w:val="16"/>
        <w:szCs w:val="16"/>
      </w:rPr>
      <w:t>1</w:t>
    </w:r>
    <w:r w:rsidRPr="00B861E3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6BF3" w:rsidRDefault="00DF6BF3">
      <w:r>
        <w:separator/>
      </w:r>
    </w:p>
  </w:footnote>
  <w:footnote w:type="continuationSeparator" w:id="0">
    <w:p w:rsidR="00DF6BF3" w:rsidRDefault="00DF6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insideH w:val="single" w:sz="4" w:space="0" w:color="auto"/>
        <w:insideV w:val="single" w:sz="4" w:space="0" w:color="auto"/>
      </w:tblBorders>
      <w:shd w:val="clear" w:color="auto" w:fill="99CCFF"/>
      <w:tblLook w:val="01E0" w:firstRow="1" w:lastRow="1" w:firstColumn="1" w:lastColumn="1" w:noHBand="0" w:noVBand="0"/>
    </w:tblPr>
    <w:tblGrid>
      <w:gridCol w:w="9576"/>
    </w:tblGrid>
    <w:tr w:rsidR="00815570" w:rsidRPr="00112445">
      <w:tc>
        <w:tcPr>
          <w:tcW w:w="10440" w:type="dxa"/>
          <w:shd w:val="clear" w:color="auto" w:fill="99CCFF"/>
        </w:tcPr>
        <w:p w:rsidR="00815570" w:rsidRPr="00112445" w:rsidRDefault="00815570" w:rsidP="00F43266">
          <w:pPr>
            <w:rPr>
              <w:rFonts w:ascii="Bodoni-DTC" w:hAnsi="Bodoni-DTC"/>
              <w:b/>
              <w:sz w:val="48"/>
            </w:rPr>
          </w:pPr>
          <w:r w:rsidRPr="00112445">
            <w:rPr>
              <w:rFonts w:ascii="Bodoni-DTC" w:hAnsi="Bodoni-DTC"/>
              <w:b/>
              <w:sz w:val="48"/>
            </w:rPr>
            <w:t xml:space="preserve">James L. Sloan, CPA </w:t>
          </w:r>
        </w:p>
      </w:tc>
    </w:tr>
  </w:tbl>
  <w:p w:rsidR="00815570" w:rsidRPr="008E6A96" w:rsidRDefault="00815570" w:rsidP="00F43266">
    <w:pPr>
      <w:rPr>
        <w:b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416293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466EDA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062E5B0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C50E33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A9604A4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244295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5EC90D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0FE661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DC89EC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6EA3D5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E626F8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5580459"/>
    <w:multiLevelType w:val="singleLevel"/>
    <w:tmpl w:val="04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1A740086"/>
    <w:multiLevelType w:val="singleLevel"/>
    <w:tmpl w:val="04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>
    <w:nsid w:val="29ED138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9F73689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>
    <w:nsid w:val="2A246021"/>
    <w:multiLevelType w:val="hybridMultilevel"/>
    <w:tmpl w:val="3EF25C0C"/>
    <w:lvl w:ilvl="0" w:tplc="C804F87C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3F82EF3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98B0016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E762B3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066DA4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CE66AC5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C1624EA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FFC647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4E28B8C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2BEC4569"/>
    <w:multiLevelType w:val="hybridMultilevel"/>
    <w:tmpl w:val="3EF25C0C"/>
    <w:lvl w:ilvl="0" w:tplc="E40AF86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3E8A62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3606E67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9AA0589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4BC33D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2E90B2F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CF4D6D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8F454D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467ECF6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2C335835"/>
    <w:multiLevelType w:val="hybridMultilevel"/>
    <w:tmpl w:val="3EF25C0C"/>
    <w:lvl w:ilvl="0" w:tplc="C1E26C1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C7F245F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C9C0854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F9C6B4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EF04BE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98C10C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5DE48F6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75FA61A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E2C0FA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2DC347CF"/>
    <w:multiLevelType w:val="hybridMultilevel"/>
    <w:tmpl w:val="3EF25C0C"/>
    <w:lvl w:ilvl="0" w:tplc="3006C328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</w:rPr>
    </w:lvl>
    <w:lvl w:ilvl="1" w:tplc="6B8AE4E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480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0A6CDF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46C50D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A3E65B5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587281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E542EE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BBF2BFF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31607C9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31A5353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4458169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469D3DC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4D503908"/>
    <w:multiLevelType w:val="singleLevel"/>
    <w:tmpl w:val="04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>
    <w:nsid w:val="4F9A13C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4FBA5C4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513E7AE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55B2433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62BE543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6AB44928"/>
    <w:multiLevelType w:val="hybridMultilevel"/>
    <w:tmpl w:val="3EF25C0C"/>
    <w:lvl w:ilvl="0" w:tplc="ADA2BA1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BA2E98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B48098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F940A4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55A28C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D116AEB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81A8AD7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91E664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75E8D8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>
    <w:nsid w:val="73654B9E"/>
    <w:multiLevelType w:val="hybridMultilevel"/>
    <w:tmpl w:val="64C433E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E1157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7E5C54CB"/>
    <w:multiLevelType w:val="hybridMultilevel"/>
    <w:tmpl w:val="3EF25C0C"/>
    <w:lvl w:ilvl="0" w:tplc="EBE8A5A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4"/>
      </w:rPr>
    </w:lvl>
    <w:lvl w:ilvl="1" w:tplc="59C2FA6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2F24BD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AAE49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7F6267C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69ACF0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656378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2764B8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D9683A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>
    <w:nsid w:val="7EFA14A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4"/>
  </w:num>
  <w:num w:numId="2">
    <w:abstractNumId w:val="21"/>
  </w:num>
  <w:num w:numId="3">
    <w:abstractNumId w:val="28"/>
  </w:num>
  <w:num w:numId="4">
    <w:abstractNumId w:val="13"/>
  </w:num>
  <w:num w:numId="5">
    <w:abstractNumId w:val="20"/>
  </w:num>
  <w:num w:numId="6">
    <w:abstractNumId w:val="25"/>
  </w:num>
  <w:num w:numId="7">
    <w:abstractNumId w:val="22"/>
  </w:num>
  <w:num w:numId="8">
    <w:abstractNumId w:val="19"/>
  </w:num>
  <w:num w:numId="9">
    <w:abstractNumId w:val="12"/>
  </w:num>
  <w:num w:numId="10">
    <w:abstractNumId w:val="23"/>
  </w:num>
  <w:num w:numId="11">
    <w:abstractNumId w:val="11"/>
  </w:num>
  <w:num w:numId="12">
    <w:abstractNumId w:val="31"/>
  </w:num>
  <w:num w:numId="13">
    <w:abstractNumId w:val="10"/>
  </w:num>
  <w:num w:numId="14">
    <w:abstractNumId w:val="26"/>
  </w:num>
  <w:num w:numId="15">
    <w:abstractNumId w:val="33"/>
  </w:num>
  <w:num w:numId="16">
    <w:abstractNumId w:val="14"/>
  </w:num>
  <w:num w:numId="17">
    <w:abstractNumId w:val="27"/>
  </w:num>
  <w:num w:numId="18">
    <w:abstractNumId w:val="15"/>
  </w:num>
  <w:num w:numId="19">
    <w:abstractNumId w:val="29"/>
  </w:num>
  <w:num w:numId="20">
    <w:abstractNumId w:val="17"/>
  </w:num>
  <w:num w:numId="21">
    <w:abstractNumId w:val="18"/>
  </w:num>
  <w:num w:numId="22">
    <w:abstractNumId w:val="32"/>
  </w:num>
  <w:num w:numId="23">
    <w:abstractNumId w:val="16"/>
  </w:num>
  <w:num w:numId="24">
    <w:abstractNumId w:val="9"/>
  </w:num>
  <w:num w:numId="25">
    <w:abstractNumId w:val="7"/>
  </w:num>
  <w:num w:numId="26">
    <w:abstractNumId w:val="6"/>
  </w:num>
  <w:num w:numId="27">
    <w:abstractNumId w:val="5"/>
  </w:num>
  <w:num w:numId="28">
    <w:abstractNumId w:val="4"/>
  </w:num>
  <w:num w:numId="29">
    <w:abstractNumId w:val="8"/>
  </w:num>
  <w:num w:numId="30">
    <w:abstractNumId w:val="3"/>
  </w:num>
  <w:num w:numId="31">
    <w:abstractNumId w:val="2"/>
  </w:num>
  <w:num w:numId="32">
    <w:abstractNumId w:val="1"/>
  </w:num>
  <w:num w:numId="33">
    <w:abstractNumId w:val="0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C36"/>
    <w:rsid w:val="000066C1"/>
    <w:rsid w:val="000D3D4D"/>
    <w:rsid w:val="00282C63"/>
    <w:rsid w:val="00320803"/>
    <w:rsid w:val="00460AD3"/>
    <w:rsid w:val="005237AC"/>
    <w:rsid w:val="00562809"/>
    <w:rsid w:val="006675F4"/>
    <w:rsid w:val="00750ECC"/>
    <w:rsid w:val="0076245A"/>
    <w:rsid w:val="007642A5"/>
    <w:rsid w:val="00815570"/>
    <w:rsid w:val="009B7A48"/>
    <w:rsid w:val="009E3646"/>
    <w:rsid w:val="00A05C36"/>
    <w:rsid w:val="00B861E3"/>
    <w:rsid w:val="00BC3A37"/>
    <w:rsid w:val="00C16E17"/>
    <w:rsid w:val="00C6562D"/>
    <w:rsid w:val="00DF6BF3"/>
    <w:rsid w:val="00F43266"/>
    <w:rsid w:val="00FC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Book Antiqua" w:hAnsi="Book Antiqua"/>
      <w:sz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i/>
    </w:rPr>
  </w:style>
  <w:style w:type="paragraph" w:styleId="Heading2">
    <w:name w:val="heading 2"/>
    <w:basedOn w:val="Normal"/>
    <w:next w:val="Normal"/>
    <w:qFormat/>
    <w:pPr>
      <w:keepNext/>
      <w:tabs>
        <w:tab w:val="left" w:pos="6390"/>
      </w:tabs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pBdr>
        <w:bottom w:val="single" w:sz="6" w:space="1" w:color="auto"/>
      </w:pBdr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color w:val="FFFFFF"/>
      <w:sz w:val="24"/>
    </w:rPr>
  </w:style>
  <w:style w:type="paragraph" w:styleId="Heading7">
    <w:name w:val="heading 7"/>
    <w:basedOn w:val="Normal"/>
    <w:next w:val="Normal"/>
    <w:qFormat/>
    <w:pPr>
      <w:keepNext/>
      <w:pBdr>
        <w:bottom w:val="double" w:sz="12" w:space="1" w:color="auto"/>
      </w:pBdr>
      <w:outlineLvl w:val="6"/>
    </w:pPr>
    <w:rPr>
      <w:rFonts w:ascii="Bodoni-DTC" w:hAnsi="Bodoni-DTC"/>
      <w:b/>
      <w:color w:val="339966"/>
      <w:sz w:val="48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Arial" w:hAnsi="Arial"/>
    </w:rPr>
  </w:style>
  <w:style w:type="paragraph" w:styleId="BodyText">
    <w:name w:val="Body Text"/>
    <w:basedOn w:val="Normal"/>
    <w:pPr>
      <w:jc w:val="both"/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pPr>
      <w:tabs>
        <w:tab w:val="left" w:pos="6300"/>
      </w:tabs>
    </w:pPr>
    <w:rPr>
      <w:b/>
      <w:sz w:val="24"/>
    </w:rPr>
  </w:style>
  <w:style w:type="character" w:styleId="FollowedHyperlink">
    <w:name w:val="FollowedHyperlink"/>
    <w:basedOn w:val="DefaultParagraphFont"/>
    <w:rPr>
      <w:color w:val="0000FF"/>
      <w:u w:val="single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FirstIndent">
    <w:name w:val="Body Text First Indent"/>
    <w:basedOn w:val="BodyText"/>
    <w:pPr>
      <w:spacing w:after="120"/>
      <w:ind w:firstLine="210"/>
      <w:jc w:val="left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  <w:rPr>
      <w:sz w:val="20"/>
    </w:rPr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rPr>
      <w:rFonts w:ascii="Arial" w:hAnsi="Arial" w:cs="Arial"/>
      <w:sz w:val="20"/>
    </w:rPr>
  </w:style>
  <w:style w:type="paragraph" w:styleId="FootnoteText">
    <w:name w:val="footnote text"/>
    <w:basedOn w:val="Normal"/>
    <w:semiHidden/>
    <w:rPr>
      <w:sz w:val="20"/>
    </w:r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</w:rPr>
  </w:style>
  <w:style w:type="paragraph" w:styleId="Index1">
    <w:name w:val="index 1"/>
    <w:basedOn w:val="Normal"/>
    <w:next w:val="Normal"/>
    <w:autoRedefine/>
    <w:semiHidden/>
    <w:pPr>
      <w:ind w:left="220" w:hanging="220"/>
    </w:pPr>
  </w:style>
  <w:style w:type="paragraph" w:styleId="Index2">
    <w:name w:val="index 2"/>
    <w:basedOn w:val="Normal"/>
    <w:next w:val="Normal"/>
    <w:autoRedefine/>
    <w:semiHidden/>
    <w:pPr>
      <w:ind w:left="440" w:hanging="220"/>
    </w:pPr>
  </w:style>
  <w:style w:type="paragraph" w:styleId="Index3">
    <w:name w:val="index 3"/>
    <w:basedOn w:val="Normal"/>
    <w:next w:val="Normal"/>
    <w:autoRedefine/>
    <w:semiHidden/>
    <w:pPr>
      <w:ind w:left="660" w:hanging="220"/>
    </w:pPr>
  </w:style>
  <w:style w:type="paragraph" w:styleId="Index4">
    <w:name w:val="index 4"/>
    <w:basedOn w:val="Normal"/>
    <w:next w:val="Normal"/>
    <w:autoRedefine/>
    <w:semiHidden/>
    <w:pPr>
      <w:ind w:left="880" w:hanging="220"/>
    </w:pPr>
  </w:style>
  <w:style w:type="paragraph" w:styleId="Index5">
    <w:name w:val="index 5"/>
    <w:basedOn w:val="Normal"/>
    <w:next w:val="Normal"/>
    <w:autoRedefine/>
    <w:semiHidden/>
    <w:pPr>
      <w:ind w:left="1100" w:hanging="220"/>
    </w:pPr>
  </w:style>
  <w:style w:type="paragraph" w:styleId="Index6">
    <w:name w:val="index 6"/>
    <w:basedOn w:val="Normal"/>
    <w:next w:val="Normal"/>
    <w:autoRedefine/>
    <w:semiHidden/>
    <w:pPr>
      <w:ind w:left="1320" w:hanging="220"/>
    </w:pPr>
  </w:style>
  <w:style w:type="paragraph" w:styleId="Index7">
    <w:name w:val="index 7"/>
    <w:basedOn w:val="Normal"/>
    <w:next w:val="Normal"/>
    <w:autoRedefine/>
    <w:semiHidden/>
    <w:pPr>
      <w:ind w:left="1540" w:hanging="220"/>
    </w:pPr>
  </w:style>
  <w:style w:type="paragraph" w:styleId="Index8">
    <w:name w:val="index 8"/>
    <w:basedOn w:val="Normal"/>
    <w:next w:val="Normal"/>
    <w:autoRedefine/>
    <w:semiHidden/>
    <w:pPr>
      <w:ind w:left="1760" w:hanging="220"/>
    </w:pPr>
  </w:style>
  <w:style w:type="paragraph" w:styleId="Index9">
    <w:name w:val="index 9"/>
    <w:basedOn w:val="Normal"/>
    <w:next w:val="Normal"/>
    <w:autoRedefine/>
    <w:semiHidden/>
    <w:pPr>
      <w:ind w:left="1980" w:hanging="22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numPr>
        <w:numId w:val="24"/>
      </w:numPr>
    </w:pPr>
  </w:style>
  <w:style w:type="paragraph" w:styleId="ListBullet2">
    <w:name w:val="List Bullet 2"/>
    <w:basedOn w:val="Normal"/>
    <w:autoRedefine/>
    <w:pPr>
      <w:numPr>
        <w:numId w:val="25"/>
      </w:numPr>
    </w:pPr>
  </w:style>
  <w:style w:type="paragraph" w:styleId="ListBullet3">
    <w:name w:val="List Bullet 3"/>
    <w:basedOn w:val="Normal"/>
    <w:autoRedefine/>
    <w:pPr>
      <w:numPr>
        <w:numId w:val="26"/>
      </w:numPr>
    </w:pPr>
  </w:style>
  <w:style w:type="paragraph" w:styleId="ListBullet4">
    <w:name w:val="List Bullet 4"/>
    <w:basedOn w:val="Normal"/>
    <w:autoRedefine/>
    <w:pPr>
      <w:numPr>
        <w:numId w:val="27"/>
      </w:numPr>
    </w:pPr>
  </w:style>
  <w:style w:type="paragraph" w:styleId="ListBullet5">
    <w:name w:val="List Bullet 5"/>
    <w:basedOn w:val="Normal"/>
    <w:autoRedefine/>
    <w:pPr>
      <w:numPr>
        <w:numId w:val="28"/>
      </w:numPr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numPr>
        <w:numId w:val="29"/>
      </w:numPr>
    </w:pPr>
  </w:style>
  <w:style w:type="paragraph" w:styleId="ListNumber2">
    <w:name w:val="List Number 2"/>
    <w:basedOn w:val="Normal"/>
    <w:pPr>
      <w:numPr>
        <w:numId w:val="30"/>
      </w:numPr>
    </w:pPr>
  </w:style>
  <w:style w:type="paragraph" w:styleId="ListNumber3">
    <w:name w:val="List Number 3"/>
    <w:basedOn w:val="Normal"/>
    <w:pPr>
      <w:numPr>
        <w:numId w:val="31"/>
      </w:numPr>
    </w:pPr>
  </w:style>
  <w:style w:type="paragraph" w:styleId="ListNumber4">
    <w:name w:val="List Number 4"/>
    <w:basedOn w:val="Normal"/>
    <w:pPr>
      <w:numPr>
        <w:numId w:val="32"/>
      </w:numPr>
    </w:pPr>
  </w:style>
  <w:style w:type="paragraph" w:styleId="ListNumber5">
    <w:name w:val="List Number 5"/>
    <w:basedOn w:val="Normal"/>
    <w:pPr>
      <w:numPr>
        <w:numId w:val="33"/>
      </w:numPr>
    </w:p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TableofAuthorities">
    <w:name w:val="table of authorities"/>
    <w:basedOn w:val="Normal"/>
    <w:next w:val="Normal"/>
    <w:semiHidden/>
    <w:pPr>
      <w:ind w:left="220" w:hanging="220"/>
    </w:pPr>
  </w:style>
  <w:style w:type="paragraph" w:styleId="TableofFigures">
    <w:name w:val="table of figures"/>
    <w:basedOn w:val="Normal"/>
    <w:next w:val="Normal"/>
    <w:semiHidden/>
    <w:pPr>
      <w:ind w:left="440" w:hanging="44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20"/>
    </w:pPr>
  </w:style>
  <w:style w:type="paragraph" w:styleId="TOC3">
    <w:name w:val="toc 3"/>
    <w:basedOn w:val="Normal"/>
    <w:next w:val="Normal"/>
    <w:autoRedefine/>
    <w:semiHidden/>
    <w:pPr>
      <w:ind w:left="440"/>
    </w:pPr>
  </w:style>
  <w:style w:type="paragraph" w:styleId="TOC4">
    <w:name w:val="toc 4"/>
    <w:basedOn w:val="Normal"/>
    <w:next w:val="Normal"/>
    <w:autoRedefine/>
    <w:semiHidden/>
    <w:pPr>
      <w:ind w:left="660"/>
    </w:pPr>
  </w:style>
  <w:style w:type="paragraph" w:styleId="TOC5">
    <w:name w:val="toc 5"/>
    <w:basedOn w:val="Normal"/>
    <w:next w:val="Normal"/>
    <w:autoRedefine/>
    <w:semiHidden/>
    <w:pPr>
      <w:ind w:left="880"/>
    </w:pPr>
  </w:style>
  <w:style w:type="paragraph" w:styleId="TOC6">
    <w:name w:val="toc 6"/>
    <w:basedOn w:val="Normal"/>
    <w:next w:val="Normal"/>
    <w:autoRedefine/>
    <w:semiHidden/>
    <w:pPr>
      <w:ind w:left="1100"/>
    </w:pPr>
  </w:style>
  <w:style w:type="paragraph" w:styleId="TOC7">
    <w:name w:val="toc 7"/>
    <w:basedOn w:val="Normal"/>
    <w:next w:val="Normal"/>
    <w:autoRedefine/>
    <w:semiHidden/>
    <w:pPr>
      <w:ind w:left="1320"/>
    </w:pPr>
  </w:style>
  <w:style w:type="paragraph" w:styleId="TOC8">
    <w:name w:val="toc 8"/>
    <w:basedOn w:val="Normal"/>
    <w:next w:val="Normal"/>
    <w:autoRedefine/>
    <w:semiHidden/>
    <w:pPr>
      <w:ind w:left="1540"/>
    </w:pPr>
  </w:style>
  <w:style w:type="paragraph" w:styleId="TOC9">
    <w:name w:val="toc 9"/>
    <w:basedOn w:val="Normal"/>
    <w:next w:val="Normal"/>
    <w:autoRedefine/>
    <w:semiHidden/>
    <w:pPr>
      <w:ind w:left="1760"/>
    </w:pPr>
  </w:style>
  <w:style w:type="table" w:styleId="TableGrid">
    <w:name w:val="Table Grid"/>
    <w:basedOn w:val="TableNormal"/>
    <w:rsid w:val="00CD21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6675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675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Book Antiqua" w:hAnsi="Book Antiqua"/>
      <w:sz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i/>
    </w:rPr>
  </w:style>
  <w:style w:type="paragraph" w:styleId="Heading2">
    <w:name w:val="heading 2"/>
    <w:basedOn w:val="Normal"/>
    <w:next w:val="Normal"/>
    <w:qFormat/>
    <w:pPr>
      <w:keepNext/>
      <w:tabs>
        <w:tab w:val="left" w:pos="6390"/>
      </w:tabs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pBdr>
        <w:bottom w:val="single" w:sz="6" w:space="1" w:color="auto"/>
      </w:pBdr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color w:val="FFFFFF"/>
      <w:sz w:val="24"/>
    </w:rPr>
  </w:style>
  <w:style w:type="paragraph" w:styleId="Heading7">
    <w:name w:val="heading 7"/>
    <w:basedOn w:val="Normal"/>
    <w:next w:val="Normal"/>
    <w:qFormat/>
    <w:pPr>
      <w:keepNext/>
      <w:pBdr>
        <w:bottom w:val="double" w:sz="12" w:space="1" w:color="auto"/>
      </w:pBdr>
      <w:outlineLvl w:val="6"/>
    </w:pPr>
    <w:rPr>
      <w:rFonts w:ascii="Bodoni-DTC" w:hAnsi="Bodoni-DTC"/>
      <w:b/>
      <w:color w:val="339966"/>
      <w:sz w:val="48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Arial" w:hAnsi="Arial"/>
    </w:rPr>
  </w:style>
  <w:style w:type="paragraph" w:styleId="BodyText">
    <w:name w:val="Body Text"/>
    <w:basedOn w:val="Normal"/>
    <w:pPr>
      <w:jc w:val="both"/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pPr>
      <w:tabs>
        <w:tab w:val="left" w:pos="6300"/>
      </w:tabs>
    </w:pPr>
    <w:rPr>
      <w:b/>
      <w:sz w:val="24"/>
    </w:rPr>
  </w:style>
  <w:style w:type="character" w:styleId="FollowedHyperlink">
    <w:name w:val="FollowedHyperlink"/>
    <w:basedOn w:val="DefaultParagraphFont"/>
    <w:rPr>
      <w:color w:val="0000FF"/>
      <w:u w:val="single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FirstIndent">
    <w:name w:val="Body Text First Indent"/>
    <w:basedOn w:val="BodyText"/>
    <w:pPr>
      <w:spacing w:after="120"/>
      <w:ind w:firstLine="210"/>
      <w:jc w:val="left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  <w:rPr>
      <w:sz w:val="20"/>
    </w:rPr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rPr>
      <w:rFonts w:ascii="Arial" w:hAnsi="Arial" w:cs="Arial"/>
      <w:sz w:val="20"/>
    </w:rPr>
  </w:style>
  <w:style w:type="paragraph" w:styleId="FootnoteText">
    <w:name w:val="footnote text"/>
    <w:basedOn w:val="Normal"/>
    <w:semiHidden/>
    <w:rPr>
      <w:sz w:val="20"/>
    </w:r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</w:rPr>
  </w:style>
  <w:style w:type="paragraph" w:styleId="Index1">
    <w:name w:val="index 1"/>
    <w:basedOn w:val="Normal"/>
    <w:next w:val="Normal"/>
    <w:autoRedefine/>
    <w:semiHidden/>
    <w:pPr>
      <w:ind w:left="220" w:hanging="220"/>
    </w:pPr>
  </w:style>
  <w:style w:type="paragraph" w:styleId="Index2">
    <w:name w:val="index 2"/>
    <w:basedOn w:val="Normal"/>
    <w:next w:val="Normal"/>
    <w:autoRedefine/>
    <w:semiHidden/>
    <w:pPr>
      <w:ind w:left="440" w:hanging="220"/>
    </w:pPr>
  </w:style>
  <w:style w:type="paragraph" w:styleId="Index3">
    <w:name w:val="index 3"/>
    <w:basedOn w:val="Normal"/>
    <w:next w:val="Normal"/>
    <w:autoRedefine/>
    <w:semiHidden/>
    <w:pPr>
      <w:ind w:left="660" w:hanging="220"/>
    </w:pPr>
  </w:style>
  <w:style w:type="paragraph" w:styleId="Index4">
    <w:name w:val="index 4"/>
    <w:basedOn w:val="Normal"/>
    <w:next w:val="Normal"/>
    <w:autoRedefine/>
    <w:semiHidden/>
    <w:pPr>
      <w:ind w:left="880" w:hanging="220"/>
    </w:pPr>
  </w:style>
  <w:style w:type="paragraph" w:styleId="Index5">
    <w:name w:val="index 5"/>
    <w:basedOn w:val="Normal"/>
    <w:next w:val="Normal"/>
    <w:autoRedefine/>
    <w:semiHidden/>
    <w:pPr>
      <w:ind w:left="1100" w:hanging="220"/>
    </w:pPr>
  </w:style>
  <w:style w:type="paragraph" w:styleId="Index6">
    <w:name w:val="index 6"/>
    <w:basedOn w:val="Normal"/>
    <w:next w:val="Normal"/>
    <w:autoRedefine/>
    <w:semiHidden/>
    <w:pPr>
      <w:ind w:left="1320" w:hanging="220"/>
    </w:pPr>
  </w:style>
  <w:style w:type="paragraph" w:styleId="Index7">
    <w:name w:val="index 7"/>
    <w:basedOn w:val="Normal"/>
    <w:next w:val="Normal"/>
    <w:autoRedefine/>
    <w:semiHidden/>
    <w:pPr>
      <w:ind w:left="1540" w:hanging="220"/>
    </w:pPr>
  </w:style>
  <w:style w:type="paragraph" w:styleId="Index8">
    <w:name w:val="index 8"/>
    <w:basedOn w:val="Normal"/>
    <w:next w:val="Normal"/>
    <w:autoRedefine/>
    <w:semiHidden/>
    <w:pPr>
      <w:ind w:left="1760" w:hanging="220"/>
    </w:pPr>
  </w:style>
  <w:style w:type="paragraph" w:styleId="Index9">
    <w:name w:val="index 9"/>
    <w:basedOn w:val="Normal"/>
    <w:next w:val="Normal"/>
    <w:autoRedefine/>
    <w:semiHidden/>
    <w:pPr>
      <w:ind w:left="1980" w:hanging="22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numPr>
        <w:numId w:val="24"/>
      </w:numPr>
    </w:pPr>
  </w:style>
  <w:style w:type="paragraph" w:styleId="ListBullet2">
    <w:name w:val="List Bullet 2"/>
    <w:basedOn w:val="Normal"/>
    <w:autoRedefine/>
    <w:pPr>
      <w:numPr>
        <w:numId w:val="25"/>
      </w:numPr>
    </w:pPr>
  </w:style>
  <w:style w:type="paragraph" w:styleId="ListBullet3">
    <w:name w:val="List Bullet 3"/>
    <w:basedOn w:val="Normal"/>
    <w:autoRedefine/>
    <w:pPr>
      <w:numPr>
        <w:numId w:val="26"/>
      </w:numPr>
    </w:pPr>
  </w:style>
  <w:style w:type="paragraph" w:styleId="ListBullet4">
    <w:name w:val="List Bullet 4"/>
    <w:basedOn w:val="Normal"/>
    <w:autoRedefine/>
    <w:pPr>
      <w:numPr>
        <w:numId w:val="27"/>
      </w:numPr>
    </w:pPr>
  </w:style>
  <w:style w:type="paragraph" w:styleId="ListBullet5">
    <w:name w:val="List Bullet 5"/>
    <w:basedOn w:val="Normal"/>
    <w:autoRedefine/>
    <w:pPr>
      <w:numPr>
        <w:numId w:val="28"/>
      </w:numPr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numPr>
        <w:numId w:val="29"/>
      </w:numPr>
    </w:pPr>
  </w:style>
  <w:style w:type="paragraph" w:styleId="ListNumber2">
    <w:name w:val="List Number 2"/>
    <w:basedOn w:val="Normal"/>
    <w:pPr>
      <w:numPr>
        <w:numId w:val="30"/>
      </w:numPr>
    </w:pPr>
  </w:style>
  <w:style w:type="paragraph" w:styleId="ListNumber3">
    <w:name w:val="List Number 3"/>
    <w:basedOn w:val="Normal"/>
    <w:pPr>
      <w:numPr>
        <w:numId w:val="31"/>
      </w:numPr>
    </w:pPr>
  </w:style>
  <w:style w:type="paragraph" w:styleId="ListNumber4">
    <w:name w:val="List Number 4"/>
    <w:basedOn w:val="Normal"/>
    <w:pPr>
      <w:numPr>
        <w:numId w:val="32"/>
      </w:numPr>
    </w:pPr>
  </w:style>
  <w:style w:type="paragraph" w:styleId="ListNumber5">
    <w:name w:val="List Number 5"/>
    <w:basedOn w:val="Normal"/>
    <w:pPr>
      <w:numPr>
        <w:numId w:val="33"/>
      </w:numPr>
    </w:p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TableofAuthorities">
    <w:name w:val="table of authorities"/>
    <w:basedOn w:val="Normal"/>
    <w:next w:val="Normal"/>
    <w:semiHidden/>
    <w:pPr>
      <w:ind w:left="220" w:hanging="220"/>
    </w:pPr>
  </w:style>
  <w:style w:type="paragraph" w:styleId="TableofFigures">
    <w:name w:val="table of figures"/>
    <w:basedOn w:val="Normal"/>
    <w:next w:val="Normal"/>
    <w:semiHidden/>
    <w:pPr>
      <w:ind w:left="440" w:hanging="44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20"/>
    </w:pPr>
  </w:style>
  <w:style w:type="paragraph" w:styleId="TOC3">
    <w:name w:val="toc 3"/>
    <w:basedOn w:val="Normal"/>
    <w:next w:val="Normal"/>
    <w:autoRedefine/>
    <w:semiHidden/>
    <w:pPr>
      <w:ind w:left="440"/>
    </w:pPr>
  </w:style>
  <w:style w:type="paragraph" w:styleId="TOC4">
    <w:name w:val="toc 4"/>
    <w:basedOn w:val="Normal"/>
    <w:next w:val="Normal"/>
    <w:autoRedefine/>
    <w:semiHidden/>
    <w:pPr>
      <w:ind w:left="660"/>
    </w:pPr>
  </w:style>
  <w:style w:type="paragraph" w:styleId="TOC5">
    <w:name w:val="toc 5"/>
    <w:basedOn w:val="Normal"/>
    <w:next w:val="Normal"/>
    <w:autoRedefine/>
    <w:semiHidden/>
    <w:pPr>
      <w:ind w:left="880"/>
    </w:pPr>
  </w:style>
  <w:style w:type="paragraph" w:styleId="TOC6">
    <w:name w:val="toc 6"/>
    <w:basedOn w:val="Normal"/>
    <w:next w:val="Normal"/>
    <w:autoRedefine/>
    <w:semiHidden/>
    <w:pPr>
      <w:ind w:left="1100"/>
    </w:pPr>
  </w:style>
  <w:style w:type="paragraph" w:styleId="TOC7">
    <w:name w:val="toc 7"/>
    <w:basedOn w:val="Normal"/>
    <w:next w:val="Normal"/>
    <w:autoRedefine/>
    <w:semiHidden/>
    <w:pPr>
      <w:ind w:left="1320"/>
    </w:pPr>
  </w:style>
  <w:style w:type="paragraph" w:styleId="TOC8">
    <w:name w:val="toc 8"/>
    <w:basedOn w:val="Normal"/>
    <w:next w:val="Normal"/>
    <w:autoRedefine/>
    <w:semiHidden/>
    <w:pPr>
      <w:ind w:left="1540"/>
    </w:pPr>
  </w:style>
  <w:style w:type="paragraph" w:styleId="TOC9">
    <w:name w:val="toc 9"/>
    <w:basedOn w:val="Normal"/>
    <w:next w:val="Normal"/>
    <w:autoRedefine/>
    <w:semiHidden/>
    <w:pPr>
      <w:ind w:left="1760"/>
    </w:pPr>
  </w:style>
  <w:style w:type="table" w:styleId="TableGrid">
    <w:name w:val="Table Grid"/>
    <w:basedOn w:val="TableNormal"/>
    <w:rsid w:val="00CD21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6675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675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DBD8B-5C2F-4F35-B675-0EA144BB1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1263</Words>
  <Characters>7203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James L. Sloan</vt:lpstr>
    </vt:vector>
  </TitlesOfParts>
  <Company/>
  <LinksUpToDate>false</LinksUpToDate>
  <CharactersWithSpaces>8450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 L. Sloan</dc:title>
  <dc:creator>Arthur Andersen</dc:creator>
  <cp:lastModifiedBy>James Sloan</cp:lastModifiedBy>
  <cp:revision>3</cp:revision>
  <cp:lastPrinted>2010-09-03T23:26:00Z</cp:lastPrinted>
  <dcterms:created xsi:type="dcterms:W3CDTF">2010-10-22T16:33:00Z</dcterms:created>
  <dcterms:modified xsi:type="dcterms:W3CDTF">2010-10-22T16:36:00Z</dcterms:modified>
</cp:coreProperties>
</file>